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6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1"/>
        <w:gridCol w:w="1166"/>
        <w:gridCol w:w="389"/>
      </w:tblGrid>
      <w:tr w:rsidR="00DF4D77" w:rsidRPr="003E5015" w:rsidTr="00DE0411">
        <w:trPr>
          <w:trHeight w:val="566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F4D77" w:rsidRPr="003E5015" w:rsidRDefault="00DF4D77" w:rsidP="00DE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:rsidR="00DF4D77" w:rsidRPr="003E5015" w:rsidRDefault="00DF4D77" w:rsidP="00DA2262">
            <w:pPr>
              <w:rPr>
                <w:rFonts w:ascii="Times New Roman" w:hAnsi="Times New Roman" w:cs="Times New Roman"/>
              </w:rPr>
            </w:pPr>
          </w:p>
        </w:tc>
      </w:tr>
      <w:tr w:rsidR="00DF4D77" w:rsidRPr="003E5015" w:rsidTr="00DE0411">
        <w:trPr>
          <w:gridAfter w:val="1"/>
          <w:wAfter w:w="389" w:type="dxa"/>
          <w:trHeight w:val="255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</w:tcBorders>
          </w:tcPr>
          <w:p w:rsidR="00DF4D77" w:rsidRPr="003E5015" w:rsidRDefault="00DF4D77" w:rsidP="00DE04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3E5015">
        <w:rPr>
          <w:rFonts w:ascii="Times New Roman" w:hAnsi="Times New Roman" w:cs="Times New Roman"/>
          <w:b/>
          <w:color w:val="000000"/>
        </w:rPr>
        <w:t>Муниципальное казенное общеобразовательное учреждение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E5015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3E5015">
        <w:rPr>
          <w:rFonts w:ascii="Times New Roman" w:hAnsi="Times New Roman" w:cs="Times New Roman"/>
          <w:b/>
          <w:color w:val="000000"/>
        </w:rPr>
        <w:t>Кизлярская</w:t>
      </w:r>
      <w:proofErr w:type="spellEnd"/>
      <w:r w:rsidRPr="003E5015">
        <w:rPr>
          <w:rFonts w:ascii="Times New Roman" w:hAnsi="Times New Roman" w:cs="Times New Roman"/>
          <w:b/>
          <w:color w:val="000000"/>
        </w:rPr>
        <w:t xml:space="preserve"> гимназия № 1 имени М.В. Ломоносова»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E5015">
        <w:rPr>
          <w:rFonts w:ascii="Times New Roman" w:hAnsi="Times New Roman" w:cs="Times New Roman"/>
          <w:b/>
          <w:color w:val="000000"/>
        </w:rPr>
        <w:t>городского округа «город Кизляр»</w:t>
      </w:r>
    </w:p>
    <w:p w:rsidR="00DE0411" w:rsidRPr="003E5015" w:rsidRDefault="00DE0411" w:rsidP="00DE0411">
      <w:pPr>
        <w:spacing w:before="99" w:after="99" w:line="240" w:lineRule="auto"/>
        <w:jc w:val="right"/>
        <w:rPr>
          <w:rFonts w:ascii="Times New Roman" w:hAnsi="Times New Roman" w:cs="Times New Roman"/>
        </w:rPr>
      </w:pPr>
    </w:p>
    <w:tbl>
      <w:tblPr>
        <w:tblW w:w="9648" w:type="dxa"/>
        <w:tblInd w:w="108" w:type="dxa"/>
        <w:tblBorders>
          <w:top w:val="thinThickSmallGap" w:sz="24" w:space="0" w:color="auto"/>
        </w:tblBorders>
        <w:tblLook w:val="0000"/>
      </w:tblPr>
      <w:tblGrid>
        <w:gridCol w:w="9648"/>
      </w:tblGrid>
      <w:tr w:rsidR="00DE0411" w:rsidRPr="003E5015" w:rsidTr="00DA2262">
        <w:trPr>
          <w:trHeight w:val="171"/>
        </w:trPr>
        <w:tc>
          <w:tcPr>
            <w:tcW w:w="9648" w:type="dxa"/>
            <w:tcBorders>
              <w:top w:val="thinThickSmallGap" w:sz="18" w:space="0" w:color="auto"/>
              <w:bottom w:val="nil"/>
            </w:tcBorders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tbl>
      <w:tblPr>
        <w:tblpPr w:leftFromText="180" w:rightFromText="180" w:bottomFromText="200" w:vertAnchor="text" w:horzAnchor="margin" w:tblpX="108" w:tblpY="19"/>
        <w:tblOverlap w:val="never"/>
        <w:tblW w:w="9606" w:type="dxa"/>
        <w:tblLook w:val="04A0"/>
      </w:tblPr>
      <w:tblGrid>
        <w:gridCol w:w="3369"/>
        <w:gridCol w:w="3260"/>
        <w:gridCol w:w="2977"/>
      </w:tblGrid>
      <w:tr w:rsidR="00DE0411" w:rsidRPr="00637825" w:rsidTr="00DA2262">
        <w:trPr>
          <w:trHeight w:val="1938"/>
        </w:trPr>
        <w:tc>
          <w:tcPr>
            <w:tcW w:w="3369" w:type="dxa"/>
            <w:hideMark/>
          </w:tcPr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на ШМО учителей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№__ </w:t>
            </w:r>
            <w:proofErr w:type="gramStart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3260" w:type="dxa"/>
            <w:hideMark/>
          </w:tcPr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Чернова Е.М.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  <w:tc>
          <w:tcPr>
            <w:tcW w:w="2977" w:type="dxa"/>
            <w:hideMark/>
          </w:tcPr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Боровикова Н.А.</w:t>
            </w:r>
          </w:p>
          <w:p w:rsidR="00DE0411" w:rsidRPr="00637825" w:rsidRDefault="00DE0411" w:rsidP="00D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82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  </w:t>
            </w:r>
            <w:proofErr w:type="gramStart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37825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  <w:vanish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pStyle w:val="2"/>
        <w:rPr>
          <w:caps/>
        </w:rPr>
      </w:pPr>
      <w:r w:rsidRPr="003E5015">
        <w:rPr>
          <w:caps/>
        </w:rPr>
        <w:t>Рабочая  программа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514"/>
      </w:tblGrid>
      <w:tr w:rsidR="00DE0411" w:rsidRPr="003E5015" w:rsidTr="00DA2262">
        <w:trPr>
          <w:trHeight w:val="413"/>
          <w:jc w:val="center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Предмет                     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DE0411" w:rsidRPr="003E5015" w:rsidTr="00DA226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Класс                            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 область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DE0411" w:rsidRPr="003E5015" w:rsidTr="00DA226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Style w:val="a3"/>
                <w:rFonts w:eastAsia="Calibri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МО                                  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Физической  культуры и ЭЦ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            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Срок 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ализации программы       </w:t>
            </w: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</w:t>
            </w:r>
            <w:r w:rsidR="004424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  </w:t>
            </w: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1год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Учитель                          </w:t>
            </w:r>
            <w:r w:rsidR="00442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Буровицкая</w:t>
            </w:r>
            <w:proofErr w:type="spellEnd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</w:tr>
    </w:tbl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5015">
        <w:rPr>
          <w:rFonts w:ascii="Times New Roman" w:hAnsi="Times New Roman" w:cs="Times New Roman"/>
          <w:sz w:val="32"/>
          <w:szCs w:val="32"/>
        </w:rPr>
        <w:t>г. Кизляр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  <w:r w:rsidRPr="003E5015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</w:rPr>
        <w:t>23</w:t>
      </w:r>
      <w:r w:rsidRPr="003E5015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DE0411" w:rsidRDefault="00DE0411" w:rsidP="00DE04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p w:rsidR="00DE0411" w:rsidRPr="003E5015" w:rsidRDefault="00DE0411" w:rsidP="00DE041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7"/>
        <w:tblOverlap w:val="never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0108"/>
      </w:tblGrid>
      <w:tr w:rsidR="00DE0411" w:rsidRPr="003E5015" w:rsidTr="00DA2262">
        <w:trPr>
          <w:trHeight w:val="6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</w:tr>
      <w:tr w:rsidR="00DE0411" w:rsidRPr="003E5015" w:rsidTr="00DA2262">
        <w:trPr>
          <w:trHeight w:val="7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pStyle w:val="1"/>
              <w:shd w:val="clear" w:color="auto" w:fill="FFFFFF"/>
              <w:spacing w:before="0" w:after="144" w:line="263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Федеральный закон "Об образовании в Российской Федерации" от 29.12.2012 N 273-ФЗ</w:t>
            </w:r>
          </w:p>
        </w:tc>
      </w:tr>
      <w:tr w:rsidR="00DE0411" w:rsidRPr="003E5015" w:rsidTr="00DA2262">
        <w:trPr>
          <w:trHeight w:val="1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стандарт основного общего образования.  </w:t>
            </w:r>
            <w:proofErr w:type="gramStart"/>
            <w:r w:rsidRPr="003E5015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3E501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3E5015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</w:t>
            </w:r>
            <w:proofErr w:type="gramEnd"/>
          </w:p>
        </w:tc>
      </w:tr>
      <w:tr w:rsidR="00DE0411" w:rsidRPr="003E5015" w:rsidTr="00DA2262">
        <w:trPr>
          <w:trHeight w:val="5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 xml:space="preserve">Рабочая  программа  ФГОС  «Изобразительное искусство». Москва. Просвещение, 2020.  Б. М.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3E5015">
              <w:rPr>
                <w:rFonts w:ascii="Times New Roman" w:hAnsi="Times New Roman" w:cs="Times New Roman"/>
              </w:rPr>
              <w:t xml:space="preserve">, Л. А.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3E5015">
              <w:rPr>
                <w:rFonts w:ascii="Times New Roman" w:hAnsi="Times New Roman" w:cs="Times New Roman"/>
              </w:rPr>
              <w:t>, Н. А. Горяева, А. С. Питерских</w:t>
            </w:r>
            <w:proofErr w:type="gramStart"/>
            <w:r w:rsidRPr="003E501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E5015">
              <w:rPr>
                <w:rFonts w:ascii="Times New Roman" w:hAnsi="Times New Roman" w:cs="Times New Roman"/>
              </w:rPr>
              <w:t xml:space="preserve"> Р у к о в о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д</w:t>
            </w:r>
            <w:proofErr w:type="spellEnd"/>
            <w:r w:rsidRPr="003E5015">
              <w:rPr>
                <w:rFonts w:ascii="Times New Roman" w:hAnsi="Times New Roman" w:cs="Times New Roman"/>
              </w:rPr>
              <w:t xml:space="preserve"> и т е л </w:t>
            </w:r>
            <w:proofErr w:type="spellStart"/>
            <w:r w:rsidRPr="003E5015">
              <w:rPr>
                <w:rFonts w:ascii="Times New Roman" w:hAnsi="Times New Roman" w:cs="Times New Roman"/>
              </w:rPr>
              <w:t>ь</w:t>
            </w:r>
            <w:proofErr w:type="spellEnd"/>
            <w:r w:rsidRPr="003E501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п</w:t>
            </w:r>
            <w:proofErr w:type="spellEnd"/>
            <w:r w:rsidRPr="003E5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015">
              <w:rPr>
                <w:rFonts w:ascii="Times New Roman" w:hAnsi="Times New Roman" w:cs="Times New Roman"/>
              </w:rPr>
              <w:t>р</w:t>
            </w:r>
            <w:proofErr w:type="spellEnd"/>
            <w:r w:rsidRPr="003E5015">
              <w:rPr>
                <w:rFonts w:ascii="Times New Roman" w:hAnsi="Times New Roman" w:cs="Times New Roman"/>
              </w:rPr>
              <w:t xml:space="preserve"> о е к т а — народный художник России, академик РАО и РАХ Б. М.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Неменский</w:t>
            </w:r>
            <w:proofErr w:type="spellEnd"/>
          </w:p>
        </w:tc>
      </w:tr>
      <w:tr w:rsidR="00DE0411" w:rsidRPr="003E5015" w:rsidTr="00DA2262">
        <w:trPr>
          <w:trHeight w:val="5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</w:rPr>
              <w:t xml:space="preserve">Сборник примерных рабочих программ под редакцией Б. М. </w:t>
            </w:r>
            <w:proofErr w:type="spellStart"/>
            <w:r w:rsidRPr="003E501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3E5015">
              <w:rPr>
                <w:rFonts w:ascii="Times New Roman" w:hAnsi="Times New Roman" w:cs="Times New Roman"/>
              </w:rPr>
              <w:t>. М.</w:t>
            </w:r>
            <w:proofErr w:type="gramStart"/>
            <w:r w:rsidRPr="003E50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E5015">
              <w:rPr>
                <w:rFonts w:ascii="Times New Roman" w:hAnsi="Times New Roman" w:cs="Times New Roman"/>
              </w:rPr>
              <w:t xml:space="preserve"> Просвещение, 2020.</w:t>
            </w:r>
          </w:p>
        </w:tc>
      </w:tr>
      <w:tr w:rsidR="00DE0411" w:rsidRPr="003E5015" w:rsidTr="00DA2262">
        <w:trPr>
          <w:trHeight w:val="10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0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 перечень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20.05.2020 № 254;</w:t>
            </w:r>
          </w:p>
        </w:tc>
      </w:tr>
      <w:tr w:rsidR="00DE0411" w:rsidRPr="003E5015" w:rsidTr="00DA2262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план МКОУ КГ № 1 на 2022-2023</w:t>
            </w:r>
            <w:r w:rsidRPr="003E50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</w:tc>
      </w:tr>
      <w:tr w:rsidR="00DE0411" w:rsidRPr="003E5015" w:rsidTr="00DA2262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МКОУ КГ №1</w:t>
            </w:r>
          </w:p>
        </w:tc>
      </w:tr>
      <w:tr w:rsidR="00DE0411" w:rsidRPr="003E5015" w:rsidTr="00DA2262">
        <w:trPr>
          <w:trHeight w:val="4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</w:t>
            </w:r>
            <w:proofErr w:type="gramStart"/>
            <w:r w:rsidRPr="003E50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E5015">
              <w:rPr>
                <w:rFonts w:ascii="Times New Roman" w:hAnsi="Times New Roman" w:cs="Times New Roman"/>
                <w:sz w:val="24"/>
                <w:szCs w:val="24"/>
              </w:rPr>
      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</w:tbl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015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015"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428"/>
        <w:gridCol w:w="851"/>
        <w:gridCol w:w="1749"/>
      </w:tblGrid>
      <w:tr w:rsidR="00DE0411" w:rsidRPr="003E5015" w:rsidTr="00DA2262">
        <w:trPr>
          <w:jc w:val="center"/>
        </w:trPr>
        <w:tc>
          <w:tcPr>
            <w:tcW w:w="426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7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4428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851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1749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DE0411" w:rsidRPr="003E5015" w:rsidTr="00DA2262">
        <w:trPr>
          <w:jc w:val="center"/>
        </w:trPr>
        <w:tc>
          <w:tcPr>
            <w:tcW w:w="426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  <w:vAlign w:val="center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Неменская</w:t>
            </w:r>
            <w:proofErr w:type="spellEnd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 xml:space="preserve"> Л.А. под редакцией </w:t>
            </w:r>
            <w:proofErr w:type="spellStart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Неменского</w:t>
            </w:r>
            <w:proofErr w:type="spellEnd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 xml:space="preserve"> Б.М.</w:t>
            </w:r>
          </w:p>
        </w:tc>
        <w:tc>
          <w:tcPr>
            <w:tcW w:w="4428" w:type="dxa"/>
            <w:vAlign w:val="center"/>
          </w:tcPr>
          <w:p w:rsidR="00DE0411" w:rsidRPr="003E5015" w:rsidRDefault="00DE0411" w:rsidP="00DA2262">
            <w:pPr>
              <w:spacing w:line="240" w:lineRule="auto"/>
              <w:ind w:left="105"/>
              <w:rPr>
                <w:rFonts w:ascii="Times New Roman" w:hAnsi="Times New Roman" w:cs="Times New Roman"/>
                <w:color w:val="FF0000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 xml:space="preserve">«Изобразительное искусство» 5 – 8 </w:t>
            </w:r>
            <w:proofErr w:type="spellStart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2019</w:t>
            </w:r>
          </w:p>
        </w:tc>
        <w:tc>
          <w:tcPr>
            <w:tcW w:w="1749" w:type="dxa"/>
            <w:vAlign w:val="center"/>
          </w:tcPr>
          <w:p w:rsidR="00DE0411" w:rsidRPr="003E5015" w:rsidRDefault="00DE0411" w:rsidP="00DA2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Моква</w:t>
            </w:r>
            <w:proofErr w:type="spellEnd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, Просвещение</w:t>
            </w:r>
          </w:p>
        </w:tc>
      </w:tr>
    </w:tbl>
    <w:p w:rsidR="00DE0411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015"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8079"/>
      </w:tblGrid>
      <w:tr w:rsidR="00DE0411" w:rsidRPr="003E5015" w:rsidTr="00DA2262">
        <w:tc>
          <w:tcPr>
            <w:tcW w:w="1986" w:type="dxa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E5015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8079" w:type="dxa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0411" w:rsidRPr="003E5015" w:rsidTr="00DA2262">
        <w:tc>
          <w:tcPr>
            <w:tcW w:w="1986" w:type="dxa"/>
            <w:vMerge w:val="restart"/>
            <w:textDirection w:val="btLr"/>
            <w:vAlign w:val="center"/>
          </w:tcPr>
          <w:p w:rsidR="00DE0411" w:rsidRPr="003E5015" w:rsidRDefault="00DE0411" w:rsidP="00DA226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015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8079" w:type="dxa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E5015">
              <w:rPr>
                <w:rFonts w:ascii="Times New Roman" w:hAnsi="Times New Roman" w:cs="Times New Roman"/>
                <w:u w:val="single"/>
              </w:rPr>
              <w:t>Регулятивные УУД: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1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1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r w:rsidRPr="003E5015">
              <w:rPr>
                <w:rFonts w:ascii="Times New Roman" w:hAnsi="Times New Roman" w:cs="Times New Roman"/>
                <w:color w:val="000000"/>
              </w:rPr>
              <w:t>ние ответственного отношения к </w:t>
            </w: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 xml:space="preserve">учению, готовности и </w:t>
            </w:r>
            <w:proofErr w:type="gramStart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способности</w:t>
            </w:r>
            <w:proofErr w:type="gramEnd"/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 xml:space="preserve"> обучающихся к саморазвитию и самообразованию на основе мотивации к обучению и познанию;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2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формирование целостного мировоззрения, учитывающего культурное, языковое, духовное многообразие современного мира;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2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2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</w:tr>
      <w:tr w:rsidR="00DE0411" w:rsidRPr="003E5015" w:rsidTr="00DA2262">
        <w:tc>
          <w:tcPr>
            <w:tcW w:w="1986" w:type="dxa"/>
            <w:vMerge/>
            <w:textDirection w:val="btLr"/>
            <w:vAlign w:val="center"/>
          </w:tcPr>
          <w:p w:rsidR="00DE0411" w:rsidRPr="003E5015" w:rsidRDefault="00DE0411" w:rsidP="00DA226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E5015">
              <w:rPr>
                <w:rFonts w:ascii="Times New Roman" w:hAnsi="Times New Roman" w:cs="Times New Roman"/>
                <w:u w:val="single"/>
              </w:rPr>
              <w:t>Познавательные УУД</w:t>
            </w:r>
          </w:p>
          <w:p w:rsidR="00DE0411" w:rsidRPr="003E5015" w:rsidRDefault="00DE0411" w:rsidP="00DA2262">
            <w:pPr>
              <w:pStyle w:val="a4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Наблюдение окружающей реальности, развитие способностей учащихся к 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- формирование у школьника самостоятельного видения мира, размышления о нем, своего отношения на основе освоения опыта художественной культуры.</w:t>
            </w:r>
          </w:p>
        </w:tc>
      </w:tr>
      <w:tr w:rsidR="00DE0411" w:rsidRPr="003E5015" w:rsidTr="00DA2262">
        <w:tc>
          <w:tcPr>
            <w:tcW w:w="1986" w:type="dxa"/>
            <w:vMerge/>
            <w:textDirection w:val="btLr"/>
            <w:vAlign w:val="center"/>
          </w:tcPr>
          <w:p w:rsidR="00DE0411" w:rsidRPr="003E5015" w:rsidRDefault="00DE0411" w:rsidP="00DA226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E5015">
              <w:rPr>
                <w:rFonts w:ascii="Times New Roman" w:hAnsi="Times New Roman" w:cs="Times New Roman"/>
                <w:u w:val="single"/>
              </w:rPr>
              <w:t>Коммуникативные: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3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формирование коммуник</w:t>
            </w:r>
            <w:r w:rsidRPr="003E5015">
              <w:rPr>
                <w:rFonts w:ascii="Times New Roman" w:hAnsi="Times New Roman" w:cs="Times New Roman"/>
                <w:color w:val="000000"/>
              </w:rPr>
              <w:t>ативной компетентности в общени</w:t>
            </w: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и и сотрудничестве со сверстниками, взрослыми в процессе образовательной, творческой деятельности;</w:t>
            </w:r>
          </w:p>
          <w:p w:rsidR="00DE0411" w:rsidRPr="003E5015" w:rsidRDefault="00DE0411" w:rsidP="00DA2262">
            <w:pPr>
              <w:pStyle w:val="a4"/>
              <w:numPr>
                <w:ilvl w:val="0"/>
                <w:numId w:val="3"/>
              </w:numPr>
              <w:tabs>
                <w:tab w:val="left" w:pos="1429"/>
                <w:tab w:val="left" w:pos="1440"/>
                <w:tab w:val="left" w:pos="2149"/>
              </w:tabs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color w:val="000000"/>
                <w:sz w:val="24"/>
              </w:rPr>
      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DE0411" w:rsidRPr="003E5015" w:rsidRDefault="00DE0411" w:rsidP="00DA226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E0411" w:rsidRPr="003E5015" w:rsidTr="00DA2262">
        <w:tc>
          <w:tcPr>
            <w:tcW w:w="1986" w:type="dxa"/>
            <w:textDirection w:val="btLr"/>
            <w:vAlign w:val="center"/>
          </w:tcPr>
          <w:p w:rsidR="00DE0411" w:rsidRPr="003E5015" w:rsidRDefault="00DE0411" w:rsidP="00DA226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8079" w:type="dxa"/>
          </w:tcPr>
          <w:p w:rsidR="00DE0411" w:rsidRPr="003E5015" w:rsidRDefault="00DE0411" w:rsidP="00E535B9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E5015">
              <w:rPr>
                <w:rFonts w:ascii="Times New Roman" w:hAnsi="Times New Roman" w:cs="Times New Roman"/>
                <w:u w:val="single"/>
              </w:rPr>
              <w:t>Ученик научится:</w:t>
            </w:r>
          </w:p>
          <w:p w:rsidR="00DE0411" w:rsidRDefault="00E535B9" w:rsidP="00E535B9">
            <w:pPr>
              <w:spacing w:line="240" w:lineRule="auto"/>
            </w:pPr>
            <w:r>
              <w:sym w:font="Symbol" w:char="F0B7"/>
            </w:r>
            <w:r w:rsidR="00DE0411">
              <w:t xml:space="preserve"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</w:t>
            </w:r>
          </w:p>
          <w:p w:rsidR="00E535B9" w:rsidRDefault="00E535B9" w:rsidP="00E535B9">
            <w:pPr>
              <w:spacing w:line="240" w:lineRule="auto"/>
            </w:pPr>
          </w:p>
          <w:p w:rsidR="00E535B9" w:rsidRDefault="00E535B9" w:rsidP="00E535B9">
            <w:pPr>
              <w:spacing w:line="240" w:lineRule="auto"/>
            </w:pPr>
          </w:p>
          <w:p w:rsidR="00E535B9" w:rsidRDefault="00DE0411" w:rsidP="00E535B9">
            <w:pPr>
              <w:spacing w:line="240" w:lineRule="auto"/>
            </w:pPr>
            <w:r>
              <w:t xml:space="preserve">создавать декоративные изображения на основе русских образов;  раскрывать смысл народных праздников и обрядов и их отражение в </w:t>
            </w:r>
            <w:proofErr w:type="gramStart"/>
            <w:r>
              <w:t>народном</w:t>
            </w:r>
            <w:proofErr w:type="gramEnd"/>
          </w:p>
          <w:p w:rsidR="00E535B9" w:rsidRDefault="00DE0411" w:rsidP="00E535B9">
            <w:pPr>
              <w:spacing w:line="240" w:lineRule="auto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искусстве</w:t>
            </w:r>
            <w:proofErr w:type="gramEnd"/>
            <w:r>
              <w:t xml:space="preserve"> и в современной жизни;  создавать эскизы декоративного убранства русской избы;</w:t>
            </w:r>
          </w:p>
          <w:p w:rsidR="00E535B9" w:rsidRDefault="00DE0411" w:rsidP="00E535B9">
            <w:pPr>
              <w:spacing w:line="240" w:lineRule="auto"/>
            </w:pPr>
            <w:r>
              <w:sym w:font="Symbol" w:char="F0B7"/>
            </w:r>
            <w:r>
              <w:t xml:space="preserve">  создавать цветовую композицию внутреннего убранства избы;</w:t>
            </w:r>
          </w:p>
          <w:p w:rsidR="00E535B9" w:rsidRDefault="00DE0411" w:rsidP="00E535B9">
            <w:pPr>
              <w:spacing w:line="240" w:lineRule="auto"/>
            </w:pPr>
            <w:r>
              <w:sym w:font="Symbol" w:char="F0B7"/>
            </w:r>
            <w:r>
              <w:t xml:space="preserve">  определять специфику образного языка декоративно-прикладного искусства;</w:t>
            </w:r>
          </w:p>
          <w:p w:rsidR="00E535B9" w:rsidRDefault="00DE0411" w:rsidP="00E535B9">
            <w:pPr>
              <w:spacing w:line="240" w:lineRule="auto"/>
            </w:pPr>
            <w:r>
              <w:sym w:font="Symbol" w:char="F0B7"/>
            </w:r>
            <w:r w:rsidR="00E535B9">
              <w:t xml:space="preserve">создавать самостоятельные варианты орнаментального построения вышивки с опорой на народные традиции;  создавать эскизы народного праздничного костюма, его отдельных элементов </w:t>
            </w:r>
            <w:proofErr w:type="gramStart"/>
            <w:r w:rsidR="00E535B9">
              <w:t>в</w:t>
            </w:r>
            <w:proofErr w:type="gramEnd"/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цветовом </w:t>
            </w:r>
            <w:proofErr w:type="gramStart"/>
            <w:r>
              <w:t>решении</w:t>
            </w:r>
            <w:proofErr w:type="gramEnd"/>
            <w:r>
              <w:t>;  умело пользоваться языком декоративно-прикладного искусства, принципами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декоративного обобщения, уметь передавать единство формы и декора (на доступном для данного возраста уровне);  выстраивать декоративные, орнаментальные композиции в традиции народного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искусства (используя традиционное письмо Гжели, Городца, Хохломы и т. д.) на основе ритмического повтора изобразительных или геометрических элементов;  владеть практическими навыками выразительного использования фактуры, цвета,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формы, объема, пространства в процессе создания в конкретном материале плоскостных или объемных декоративных композиций;  распознавать и называть игрушки ведущих народных художественных промыслов;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  характеризовать основы народного орнамента; создавать орнаменты на основе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народных традиций;  различать виды и материалы декоративно-прикладного искусства;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 различать национальные особенности русского орнамента и орнаментов других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народов России;  находить общие черты в единстве материалов, формы и декора, конструктивных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декоративных изобразительных элементов в произведениях народных и современных промыслов;  различать и характеризовать несколько народных художественных промыслов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России;  называть пространственные и временные виды искусства и объяснять, в чем состоит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различие временных и пространственных видов искусства;  классифицировать жанровую систему в изобразительном искусстве и ее значение </w:t>
            </w:r>
            <w:proofErr w:type="gramStart"/>
            <w:r>
              <w:t>для</w:t>
            </w:r>
            <w:proofErr w:type="gramEnd"/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анализа развития искусства и понимания изменений видения мира;  объяснять </w:t>
            </w:r>
            <w:r>
              <w:lastRenderedPageBreak/>
              <w:t>разницу между предметом изображения, сюжетом и содержанием</w:t>
            </w:r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изображения;  композиционным навыкам работы, чувству ритма, работе с </w:t>
            </w:r>
            <w:proofErr w:type="gramStart"/>
            <w:r>
              <w:t>различными</w:t>
            </w:r>
            <w:proofErr w:type="gramEnd"/>
          </w:p>
          <w:p w:rsidR="00E535B9" w:rsidRDefault="00E535B9" w:rsidP="00E535B9">
            <w:pPr>
              <w:spacing w:line="240" w:lineRule="auto"/>
            </w:pPr>
            <w:r>
              <w:sym w:font="Symbol" w:char="F0B7"/>
            </w:r>
            <w:r>
              <w:t xml:space="preserve"> художественными материалами;  создавать образы, используя все выразительные возможности </w:t>
            </w:r>
            <w:proofErr w:type="gramStart"/>
            <w:r>
              <w:t>художественных</w:t>
            </w:r>
            <w:proofErr w:type="gramEnd"/>
          </w:p>
          <w:p w:rsidR="00DE0411" w:rsidRPr="00E535B9" w:rsidRDefault="00E535B9" w:rsidP="00DA2262">
            <w:pPr>
              <w:spacing w:line="240" w:lineRule="auto"/>
            </w:pPr>
            <w:r>
              <w:sym w:font="Symbol" w:char="F0B7"/>
            </w:r>
            <w:r>
              <w:t xml:space="preserve"> материалов;  простым навыкам изображения с помощью пятна и тональных отношений</w:t>
            </w:r>
          </w:p>
        </w:tc>
      </w:tr>
    </w:tbl>
    <w:p w:rsidR="00DE0411" w:rsidRPr="003E5015" w:rsidRDefault="00DE0411" w:rsidP="00DE041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DE0411" w:rsidRDefault="00DE0411" w:rsidP="00DE041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DE0411" w:rsidRDefault="00DE0411" w:rsidP="00DE041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DE0411" w:rsidRDefault="00DE0411" w:rsidP="00DE041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3E5015">
        <w:rPr>
          <w:rFonts w:ascii="Times New Roman" w:hAnsi="Times New Roman" w:cs="Times New Roman"/>
          <w:sz w:val="32"/>
          <w:szCs w:val="32"/>
        </w:rPr>
        <w:t>ТЕМАТИЧЕСКОЕ ПЛАНИРОВАНИЕ</w:t>
      </w:r>
    </w:p>
    <w:p w:rsidR="00DE0411" w:rsidRPr="003E5015" w:rsidRDefault="00DE0411" w:rsidP="00DE041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6471"/>
        <w:gridCol w:w="992"/>
        <w:gridCol w:w="822"/>
        <w:gridCol w:w="1388"/>
      </w:tblGrid>
      <w:tr w:rsidR="00DE0411" w:rsidRPr="003E5015" w:rsidTr="00DA2262">
        <w:trPr>
          <w:trHeight w:val="33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 xml:space="preserve">Тема раздела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E5015">
              <w:rPr>
                <w:rFonts w:ascii="Times New Roman" w:hAnsi="Times New Roman" w:cs="Times New Roman"/>
                <w:spacing w:val="-4"/>
              </w:rPr>
              <w:t xml:space="preserve">Примерное </w:t>
            </w:r>
          </w:p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E5015">
              <w:rPr>
                <w:rFonts w:ascii="Times New Roman" w:hAnsi="Times New Roman" w:cs="Times New Roman"/>
                <w:spacing w:val="-4"/>
              </w:rPr>
              <w:t>количество часов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3E5015" w:rsidRDefault="00DE0411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E5015">
              <w:rPr>
                <w:rFonts w:ascii="Times New Roman" w:hAnsi="Times New Roman" w:cs="Times New Roman"/>
                <w:spacing w:val="-4"/>
              </w:rPr>
              <w:t>Вид контроля</w:t>
            </w:r>
          </w:p>
        </w:tc>
      </w:tr>
      <w:tr w:rsidR="003213B3" w:rsidRPr="003E5015" w:rsidTr="00F11926">
        <w:trPr>
          <w:cantSplit/>
          <w:trHeight w:val="1444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. работы</w:t>
            </w:r>
          </w:p>
        </w:tc>
      </w:tr>
      <w:tr w:rsidR="003213B3" w:rsidRPr="003E5015" w:rsidTr="006E0DC3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213B3" w:rsidRDefault="003213B3" w:rsidP="00DA226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213B3">
              <w:rPr>
                <w:rFonts w:ascii="Times New Roman" w:hAnsi="Times New Roman" w:cs="Times New Roman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E5015" w:rsidRDefault="003213B3" w:rsidP="003213B3">
            <w:pPr>
              <w:pStyle w:val="a7"/>
            </w:pPr>
            <w:r>
              <w:t>8</w:t>
            </w:r>
          </w:p>
        </w:tc>
      </w:tr>
      <w:tr w:rsidR="003213B3" w:rsidRPr="003E5015" w:rsidTr="00075785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213B3" w:rsidRDefault="003213B3" w:rsidP="00DA226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213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Связь времен в народном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B3" w:rsidRPr="003E5015" w:rsidRDefault="003213B3" w:rsidP="003213B3">
            <w:pPr>
              <w:pStyle w:val="a7"/>
            </w:pPr>
            <w:r>
              <w:t>8</w:t>
            </w:r>
          </w:p>
        </w:tc>
      </w:tr>
      <w:tr w:rsidR="003213B3" w:rsidRPr="003E5015" w:rsidTr="00E73201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1" w:type="dxa"/>
            <w:tcBorders>
              <w:top w:val="single" w:sz="4" w:space="0" w:color="auto"/>
            </w:tcBorders>
          </w:tcPr>
          <w:p w:rsidR="003213B3" w:rsidRPr="003213B3" w:rsidRDefault="003213B3" w:rsidP="00DA226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213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 - человек, общество, время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3213B3" w:rsidRPr="003E5015" w:rsidRDefault="003213B3" w:rsidP="003213B3">
            <w:pPr>
              <w:pStyle w:val="a7"/>
            </w:pPr>
            <w:r>
              <w:t>8</w:t>
            </w:r>
          </w:p>
        </w:tc>
      </w:tr>
      <w:tr w:rsidR="003213B3" w:rsidRPr="003E5015" w:rsidTr="000B0AAA">
        <w:trPr>
          <w:cantSplit/>
          <w:trHeight w:val="330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1" w:type="dxa"/>
            <w:tcBorders>
              <w:bottom w:val="single" w:sz="4" w:space="0" w:color="auto"/>
            </w:tcBorders>
          </w:tcPr>
          <w:p w:rsidR="003213B3" w:rsidRPr="003213B3" w:rsidRDefault="003213B3" w:rsidP="00DA226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213B3">
              <w:rPr>
                <w:rFonts w:ascii="Times New Roman" w:hAnsi="Times New Roman" w:cs="Times New Roman"/>
                <w:sz w:val="28"/>
                <w:szCs w:val="28"/>
              </w:rPr>
              <w:t>Декоративное искусство в современном мире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3213B3" w:rsidRPr="003E5015" w:rsidRDefault="003213B3" w:rsidP="003213B3">
            <w:pPr>
              <w:pStyle w:val="a7"/>
            </w:pPr>
            <w:r>
              <w:t>8</w:t>
            </w:r>
          </w:p>
        </w:tc>
      </w:tr>
      <w:tr w:rsidR="003213B3" w:rsidRPr="003E5015" w:rsidTr="00664ABF">
        <w:trPr>
          <w:cantSplit/>
          <w:jc w:val="center"/>
        </w:trPr>
        <w:tc>
          <w:tcPr>
            <w:tcW w:w="534" w:type="dxa"/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E5015">
              <w:rPr>
                <w:rFonts w:ascii="Times New Roman" w:hAnsi="Times New Roman" w:cs="Times New Roman"/>
                <w:b/>
                <w:bCs/>
              </w:rPr>
              <w:t>Всего за год:</w:t>
            </w:r>
          </w:p>
        </w:tc>
        <w:tc>
          <w:tcPr>
            <w:tcW w:w="992" w:type="dxa"/>
            <w:vAlign w:val="center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E5015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22" w:type="dxa"/>
          </w:tcPr>
          <w:p w:rsidR="003213B3" w:rsidRPr="003E5015" w:rsidRDefault="003213B3" w:rsidP="00DA22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388" w:type="dxa"/>
          </w:tcPr>
          <w:p w:rsidR="003213B3" w:rsidRPr="003213B3" w:rsidRDefault="003213B3" w:rsidP="003213B3">
            <w:pPr>
              <w:pStyle w:val="a7"/>
              <w:rPr>
                <w:b/>
                <w:bCs/>
                <w:iCs/>
              </w:rPr>
            </w:pPr>
            <w:r w:rsidRPr="003213B3">
              <w:rPr>
                <w:b/>
                <w:bCs/>
                <w:iCs/>
              </w:rPr>
              <w:t>34</w:t>
            </w:r>
          </w:p>
        </w:tc>
      </w:tr>
    </w:tbl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spacing w:line="240" w:lineRule="auto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pStyle w:val="2"/>
        <w:rPr>
          <w:caps/>
          <w:sz w:val="48"/>
          <w:szCs w:val="48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p w:rsidR="00DE0411" w:rsidRPr="003E5015" w:rsidRDefault="00DE0411" w:rsidP="00DE0411">
      <w:pPr>
        <w:pStyle w:val="2"/>
        <w:rPr>
          <w:caps/>
        </w:rPr>
      </w:pPr>
      <w:r w:rsidRPr="003E5015">
        <w:rPr>
          <w:caps/>
          <w:sz w:val="48"/>
          <w:szCs w:val="48"/>
        </w:rPr>
        <w:t>Календарно-тематическое планирование</w:t>
      </w:r>
    </w:p>
    <w:p w:rsidR="00DE0411" w:rsidRPr="003E5015" w:rsidRDefault="00DE0411" w:rsidP="00DE041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514"/>
      </w:tblGrid>
      <w:tr w:rsidR="00DE0411" w:rsidRPr="003E5015" w:rsidTr="00DA2262">
        <w:trPr>
          <w:trHeight w:val="413"/>
          <w:jc w:val="center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Предмет                           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DE0411" w:rsidRPr="003E5015" w:rsidTr="00DA226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Класс                      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           5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 обл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асть        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      Искусство</w:t>
            </w:r>
          </w:p>
        </w:tc>
      </w:tr>
      <w:tr w:rsidR="00DE0411" w:rsidRPr="003E5015" w:rsidTr="00DA226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Style w:val="a3"/>
                <w:rFonts w:eastAsia="Calibri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МО                                  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213B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 культуры и ЭЦ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                        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213B3">
              <w:rPr>
                <w:rFonts w:ascii="Times New Roman" w:hAnsi="Times New Roman" w:cs="Times New Roman"/>
                <w:sz w:val="28"/>
                <w:szCs w:val="28"/>
              </w:rPr>
              <w:t xml:space="preserve">        2022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21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Срок реали</w:t>
            </w:r>
            <w:r w:rsidR="00F975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зации программы   </w:t>
            </w: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</w:t>
            </w:r>
            <w:r w:rsidR="003213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</w:t>
            </w:r>
            <w:r w:rsidRPr="003E501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1год</w:t>
            </w:r>
          </w:p>
        </w:tc>
      </w:tr>
      <w:tr w:rsidR="00DE0411" w:rsidRPr="003E5015" w:rsidTr="00DA226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Учитель                           </w:t>
            </w:r>
            <w:r w:rsidR="00F975D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213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>Буровицкая</w:t>
            </w:r>
            <w:proofErr w:type="spellEnd"/>
            <w:r w:rsidRPr="003E501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</w:tr>
    </w:tbl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jc w:val="center"/>
        <w:rPr>
          <w:rFonts w:ascii="Times New Roman" w:hAnsi="Times New Roman" w:cs="Times New Roman"/>
          <w:sz w:val="32"/>
          <w:szCs w:val="32"/>
        </w:rPr>
      </w:pPr>
      <w:r w:rsidRPr="003E5015">
        <w:rPr>
          <w:rFonts w:ascii="Times New Roman" w:hAnsi="Times New Roman" w:cs="Times New Roman"/>
          <w:sz w:val="32"/>
          <w:szCs w:val="32"/>
        </w:rPr>
        <w:t>г. Кизляр</w:t>
      </w:r>
    </w:p>
    <w:p w:rsidR="00DE0411" w:rsidRPr="003E5015" w:rsidRDefault="003213B3" w:rsidP="00DE04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2022-2023</w:t>
      </w:r>
      <w:r w:rsidR="00DE0411" w:rsidRPr="003E5015">
        <w:rPr>
          <w:rFonts w:ascii="Times New Roman" w:hAnsi="Times New Roman" w:cs="Times New Roman"/>
          <w:sz w:val="32"/>
          <w:szCs w:val="32"/>
        </w:rPr>
        <w:t>г</w:t>
      </w: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rPr>
          <w:rFonts w:ascii="Times New Roman" w:hAnsi="Times New Roman" w:cs="Times New Roman"/>
          <w:sz w:val="32"/>
          <w:szCs w:val="32"/>
        </w:rPr>
      </w:pPr>
    </w:p>
    <w:p w:rsidR="00DE0411" w:rsidRPr="003E5015" w:rsidRDefault="00DE0411" w:rsidP="00DE0411">
      <w:pPr>
        <w:pStyle w:val="11"/>
        <w:rPr>
          <w:sz w:val="24"/>
          <w:szCs w:val="24"/>
        </w:rPr>
      </w:pPr>
      <w:r w:rsidRPr="003E5015">
        <w:rPr>
          <w:sz w:val="24"/>
          <w:szCs w:val="24"/>
        </w:rPr>
        <w:t xml:space="preserve">Расчет количества уроков </w:t>
      </w:r>
    </w:p>
    <w:p w:rsidR="00DE0411" w:rsidRPr="003E5015" w:rsidRDefault="00DE0411" w:rsidP="00DE0411">
      <w:pPr>
        <w:pStyle w:val="11"/>
        <w:rPr>
          <w:sz w:val="24"/>
          <w:szCs w:val="24"/>
        </w:rPr>
      </w:pPr>
      <w:r w:rsidRPr="003E5015">
        <w:rPr>
          <w:sz w:val="24"/>
          <w:szCs w:val="24"/>
        </w:rPr>
        <w:t>к календарно-тематическому плану</w:t>
      </w:r>
    </w:p>
    <w:p w:rsidR="00DE0411" w:rsidRPr="003E5015" w:rsidRDefault="00DE0411" w:rsidP="00DE0411">
      <w:pPr>
        <w:rPr>
          <w:rFonts w:ascii="Times New Roman" w:hAnsi="Times New Roman" w:cs="Times New Roman"/>
          <w:lang w:eastAsia="ar-SA"/>
        </w:rPr>
      </w:pPr>
    </w:p>
    <w:tbl>
      <w:tblPr>
        <w:tblW w:w="11200" w:type="dxa"/>
        <w:tblInd w:w="-743" w:type="dxa"/>
        <w:tblLayout w:type="fixed"/>
        <w:tblLook w:val="0000"/>
      </w:tblPr>
      <w:tblGrid>
        <w:gridCol w:w="1560"/>
        <w:gridCol w:w="1418"/>
        <w:gridCol w:w="708"/>
        <w:gridCol w:w="1560"/>
        <w:gridCol w:w="1275"/>
        <w:gridCol w:w="709"/>
        <w:gridCol w:w="1985"/>
        <w:gridCol w:w="1275"/>
        <w:gridCol w:w="710"/>
      </w:tblGrid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3E5015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6B4D90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>I</w:t>
            </w:r>
            <w:r w:rsidRPr="003E5015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</w:t>
            </w:r>
            <w:r w:rsidR="006B4D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rPr>
          <w:trHeight w:val="8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6B4D90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>II</w:t>
            </w:r>
            <w:r w:rsidRPr="003E5015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>II</w:t>
            </w:r>
            <w:r w:rsidRPr="003E5015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</w:t>
            </w:r>
            <w:r w:rsidR="006B4D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>III</w:t>
            </w:r>
            <w:r w:rsidRPr="003E5015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rPr>
          <w:gridAfter w:val="2"/>
          <w:wAfter w:w="198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  <w:lang w:val="en-US"/>
              </w:rPr>
              <w:t>IV</w:t>
            </w:r>
            <w:r w:rsidRPr="003E5015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6B4D90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6B4D90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0411" w:rsidRPr="003E5015" w:rsidRDefault="00DE0411" w:rsidP="00DA22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0411" w:rsidRPr="003E5015" w:rsidRDefault="00DE0411" w:rsidP="00DA22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0411" w:rsidRPr="003E5015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E0411" w:rsidRPr="003E5015" w:rsidRDefault="00DE0411" w:rsidP="00DE04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411" w:rsidRPr="003E5015" w:rsidRDefault="00DE0411" w:rsidP="00DE0411">
      <w:pPr>
        <w:ind w:firstLine="567"/>
        <w:jc w:val="both"/>
        <w:rPr>
          <w:rFonts w:ascii="Times New Roman" w:hAnsi="Times New Roman" w:cs="Times New Roman"/>
        </w:rPr>
      </w:pPr>
      <w:r w:rsidRPr="003E5015"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_1__ урока (</w:t>
      </w:r>
      <w:proofErr w:type="spellStart"/>
      <w:r w:rsidRPr="003E5015">
        <w:rPr>
          <w:rFonts w:ascii="Times New Roman" w:hAnsi="Times New Roman" w:cs="Times New Roman"/>
        </w:rPr>
        <w:t>ов</w:t>
      </w:r>
      <w:proofErr w:type="spellEnd"/>
      <w:r w:rsidRPr="003E5015">
        <w:rPr>
          <w:rFonts w:ascii="Times New Roman" w:hAnsi="Times New Roman" w:cs="Times New Roman"/>
        </w:rPr>
        <w:t xml:space="preserve">) в неделю, всего _34__ уроков. При соотнесении прогнозируемого планирования с составленным на учебный год расписанием и календарным графиком количество часов составило __34_ уроков. </w:t>
      </w:r>
    </w:p>
    <w:p w:rsidR="00DE0411" w:rsidRPr="003E5015" w:rsidRDefault="00DE0411" w:rsidP="00DE0411">
      <w:pPr>
        <w:ind w:firstLine="567"/>
        <w:jc w:val="both"/>
        <w:rPr>
          <w:rFonts w:ascii="Times New Roman" w:hAnsi="Times New Roman" w:cs="Times New Roman"/>
        </w:rPr>
      </w:pPr>
      <w:r w:rsidRPr="003E5015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DE0411" w:rsidRPr="003E5015" w:rsidRDefault="00DE0411" w:rsidP="00DE0411">
      <w:pPr>
        <w:pStyle w:val="11"/>
        <w:rPr>
          <w:b/>
          <w:bCs/>
        </w:rPr>
      </w:pPr>
    </w:p>
    <w:p w:rsidR="00DE0411" w:rsidRPr="003E5015" w:rsidRDefault="00DE0411" w:rsidP="00DE0411">
      <w:pPr>
        <w:pStyle w:val="11"/>
        <w:rPr>
          <w:sz w:val="24"/>
          <w:szCs w:val="24"/>
        </w:rPr>
      </w:pPr>
      <w:r w:rsidRPr="003E5015">
        <w:rPr>
          <w:sz w:val="24"/>
          <w:szCs w:val="24"/>
        </w:rPr>
        <w:t>Принятые обозначения</w:t>
      </w:r>
    </w:p>
    <w:p w:rsidR="00DE0411" w:rsidRPr="003E5015" w:rsidRDefault="00DE0411" w:rsidP="00DE0411">
      <w:pPr>
        <w:rPr>
          <w:rFonts w:ascii="Times New Roman" w:hAnsi="Times New Roman" w:cs="Times New Roman"/>
          <w:lang w:eastAsia="ar-SA"/>
        </w:rPr>
      </w:pPr>
    </w:p>
    <w:tbl>
      <w:tblPr>
        <w:tblW w:w="94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243"/>
        <w:gridCol w:w="4243"/>
      </w:tblGrid>
      <w:tr w:rsidR="00DE0411" w:rsidRPr="003E5015" w:rsidTr="00DA2262">
        <w:trPr>
          <w:gridAfter w:val="1"/>
          <w:wAfter w:w="4243" w:type="dxa"/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11" w:rsidRPr="003E5015" w:rsidRDefault="00DE0411" w:rsidP="00DA2262">
            <w:pPr>
              <w:pStyle w:val="1"/>
              <w:snapToGrid w:val="0"/>
              <w:spacing w:before="0"/>
              <w:ind w:firstLine="22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5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</w:tr>
      <w:tr w:rsidR="00DE0411" w:rsidRPr="003E5015" w:rsidTr="00DA2262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411" w:rsidRPr="003E5015" w:rsidRDefault="00DE0411" w:rsidP="00DA22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11" w:rsidRPr="00B91C83" w:rsidRDefault="00DE0411" w:rsidP="00DA2262">
            <w:pPr>
              <w:snapToGrid w:val="0"/>
              <w:rPr>
                <w:rFonts w:ascii="Times New Roman" w:hAnsi="Times New Roman" w:cs="Times New Roman"/>
              </w:rPr>
            </w:pPr>
            <w:r w:rsidRPr="00B91C8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43" w:type="dxa"/>
            <w:vAlign w:val="center"/>
          </w:tcPr>
          <w:p w:rsidR="00DE0411" w:rsidRPr="00B91C83" w:rsidRDefault="00DE0411" w:rsidP="00DA2262">
            <w:pPr>
              <w:snapToGrid w:val="0"/>
              <w:ind w:firstLine="227"/>
              <w:rPr>
                <w:rFonts w:ascii="Times New Roman" w:hAnsi="Times New Roman" w:cs="Times New Roman"/>
              </w:rPr>
            </w:pPr>
          </w:p>
        </w:tc>
      </w:tr>
    </w:tbl>
    <w:p w:rsidR="00DE0411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jc w:val="center"/>
        <w:rPr>
          <w:rFonts w:ascii="Times New Roman" w:hAnsi="Times New Roman" w:cs="Times New Roman"/>
        </w:rPr>
      </w:pPr>
    </w:p>
    <w:p w:rsidR="00DE0411" w:rsidRPr="003E5015" w:rsidRDefault="00DE0411" w:rsidP="00DE0411">
      <w:pPr>
        <w:jc w:val="center"/>
        <w:rPr>
          <w:rFonts w:ascii="Times New Roman" w:hAnsi="Times New Roman" w:cs="Times New Roman"/>
          <w:sz w:val="32"/>
          <w:szCs w:val="32"/>
        </w:rPr>
      </w:pPr>
      <w:r w:rsidRPr="003E5015">
        <w:rPr>
          <w:rFonts w:ascii="Times New Roman" w:hAnsi="Times New Roman" w:cs="Times New Roman"/>
          <w:sz w:val="32"/>
          <w:szCs w:val="32"/>
        </w:rPr>
        <w:t>КАЛЕНДАРНО-ТЕМАТИЧЕСКОЕ ПЛАНИРОВАНИЕ</w:t>
      </w:r>
    </w:p>
    <w:p w:rsidR="00DE0411" w:rsidRPr="003E5015" w:rsidRDefault="00DE0411" w:rsidP="00DE0411">
      <w:pPr>
        <w:rPr>
          <w:rFonts w:ascii="Times New Roman" w:hAnsi="Times New Roman" w:cs="Times New Roman"/>
        </w:rPr>
      </w:pPr>
    </w:p>
    <w:tbl>
      <w:tblPr>
        <w:tblW w:w="11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2"/>
        <w:gridCol w:w="709"/>
        <w:gridCol w:w="426"/>
        <w:gridCol w:w="850"/>
        <w:gridCol w:w="356"/>
        <w:gridCol w:w="778"/>
        <w:gridCol w:w="425"/>
        <w:gridCol w:w="7"/>
        <w:gridCol w:w="4246"/>
        <w:gridCol w:w="709"/>
        <w:gridCol w:w="567"/>
        <w:gridCol w:w="431"/>
        <w:gridCol w:w="1555"/>
      </w:tblGrid>
      <w:tr w:rsidR="00DE0411" w:rsidRPr="003E5015" w:rsidTr="00DA2262">
        <w:tc>
          <w:tcPr>
            <w:tcW w:w="567" w:type="dxa"/>
            <w:vMerge w:val="restart"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gridSpan w:val="7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c>
          <w:tcPr>
            <w:tcW w:w="567" w:type="dxa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5</w:t>
            </w:r>
            <w:proofErr w:type="gramStart"/>
            <w:r w:rsidRPr="003E5015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06" w:type="dxa"/>
            <w:gridSpan w:val="2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203" w:type="dxa"/>
            <w:gridSpan w:val="2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r w:rsidRPr="003E5015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4253" w:type="dxa"/>
            <w:gridSpan w:val="2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</w:tr>
      <w:tr w:rsidR="00DE0411" w:rsidRPr="003E5015" w:rsidTr="00DA2262">
        <w:trPr>
          <w:cantSplit/>
          <w:trHeight w:val="1134"/>
        </w:trPr>
        <w:tc>
          <w:tcPr>
            <w:tcW w:w="567" w:type="dxa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1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26" w:type="dxa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1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1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56" w:type="dxa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1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78" w:type="dxa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DE0411" w:rsidRPr="003E5015" w:rsidRDefault="00DE0411" w:rsidP="00DA226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1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4253" w:type="dxa"/>
            <w:gridSpan w:val="2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E0411" w:rsidRPr="003E5015" w:rsidRDefault="00DE0411" w:rsidP="00DA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5015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31" w:type="dxa"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015">
              <w:rPr>
                <w:rFonts w:ascii="Times New Roman" w:hAnsi="Times New Roman" w:cs="Times New Roman"/>
              </w:rPr>
              <w:t>кр</w:t>
            </w:r>
            <w:proofErr w:type="spellEnd"/>
          </w:p>
        </w:tc>
        <w:tc>
          <w:tcPr>
            <w:tcW w:w="1555" w:type="dxa"/>
            <w:vMerge/>
            <w:vAlign w:val="center"/>
          </w:tcPr>
          <w:p w:rsidR="00DE0411" w:rsidRPr="003E5015" w:rsidRDefault="00DE0411" w:rsidP="00DA2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411" w:rsidRPr="00063A0F" w:rsidTr="00DA2262">
        <w:tc>
          <w:tcPr>
            <w:tcW w:w="10213" w:type="dxa"/>
            <w:gridSpan w:val="13"/>
          </w:tcPr>
          <w:p w:rsidR="00DE0411" w:rsidRPr="00063A0F" w:rsidRDefault="006B4D90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(8</w:t>
            </w:r>
            <w:r w:rsidR="00DE0411"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B4D90" w:rsidRPr="00063A0F" w:rsidRDefault="006B4D90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«Древние корни народного искусства» (8 часов)</w:t>
            </w: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450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15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Конструкция и декор предметов народного быта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30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Русская народная вышивка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00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 (эскиз)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 (декор)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24"/>
        </w:trPr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10213" w:type="dxa"/>
            <w:gridSpan w:val="13"/>
          </w:tcPr>
          <w:p w:rsidR="00DE0411" w:rsidRPr="00063A0F" w:rsidRDefault="00DE0411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(8)</w:t>
            </w:r>
          </w:p>
          <w:p w:rsidR="006B4D90" w:rsidRPr="00063A0F" w:rsidRDefault="006B4D90" w:rsidP="006B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«Связь времен в народном искусстве» </w:t>
            </w: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70"/>
        </w:trPr>
        <w:tc>
          <w:tcPr>
            <w:tcW w:w="567" w:type="dxa"/>
          </w:tcPr>
          <w:p w:rsidR="00DE0411" w:rsidRPr="00063A0F" w:rsidRDefault="006B4D90" w:rsidP="0076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042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Древние образы в современных народных игрушках (эскиз)</w:t>
            </w:r>
          </w:p>
        </w:tc>
        <w:tc>
          <w:tcPr>
            <w:tcW w:w="709" w:type="dxa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25"/>
        </w:trPr>
        <w:tc>
          <w:tcPr>
            <w:tcW w:w="567" w:type="dxa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Древние образы в современных народных игрушках (декор)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567" w:type="dxa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Искусство Гжели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40"/>
        </w:trPr>
        <w:tc>
          <w:tcPr>
            <w:tcW w:w="567" w:type="dxa"/>
          </w:tcPr>
          <w:p w:rsidR="00DE0411" w:rsidRPr="00063A0F" w:rsidRDefault="006B4D90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62042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proofErr w:type="gramStart"/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709" w:type="dxa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567" w:type="dxa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2042" w:rsidRPr="00063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25"/>
        </w:trPr>
        <w:tc>
          <w:tcPr>
            <w:tcW w:w="567" w:type="dxa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Щепа. Роспись по лубу и дереву. Теснение и резьба по бересте</w:t>
            </w:r>
          </w:p>
        </w:tc>
        <w:tc>
          <w:tcPr>
            <w:tcW w:w="709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762042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15 (7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. Роспись по металлу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42" w:rsidRPr="00063A0F" w:rsidTr="00DA2262">
        <w:trPr>
          <w:trHeight w:val="227"/>
        </w:trPr>
        <w:tc>
          <w:tcPr>
            <w:tcW w:w="567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16 (8)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Роль народных художественных промыслов в современной жизни (обобщение темы)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62042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55"/>
        </w:trPr>
        <w:tc>
          <w:tcPr>
            <w:tcW w:w="1021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(10)</w:t>
            </w:r>
          </w:p>
          <w:p w:rsidR="00762042" w:rsidRPr="00063A0F" w:rsidRDefault="00762042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«Декор - человек, общество, время</w:t>
            </w: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Зачем людям украшения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2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Зачем людям украшения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19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3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Одежда «говорит» о человеке (эскиз)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Одежда «говорит» о человеке (декор)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4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762042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О чем рассказывают нам гербы и эмблемы (эскиз)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24   (8</w:t>
            </w:r>
            <w:proofErr w:type="gramStart"/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О чем рассказывают нам гербы и эмблемы (декор)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063A0F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25 (9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0F" w:rsidRPr="00063A0F" w:rsidTr="00DA2262">
        <w:trPr>
          <w:trHeight w:val="14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26 (10)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Здравствуй, весна!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10"/>
        </w:trPr>
        <w:tc>
          <w:tcPr>
            <w:tcW w:w="1021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 (8</w:t>
            </w:r>
            <w:r w:rsidR="00DE0411" w:rsidRPr="00063A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3A0F" w:rsidRPr="00063A0F" w:rsidRDefault="00063A0F" w:rsidP="00DA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«Декоративное искусство в современном мире»</w:t>
            </w: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19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27 (1)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 (обобщение темы)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28 (2)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063A0F">
        <w:trPr>
          <w:trHeight w:val="540"/>
        </w:trPr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29   (3</w:t>
            </w:r>
            <w:proofErr w:type="gramStart"/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11" w:rsidRPr="00063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Ты сам – мастер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0F" w:rsidRPr="00063A0F" w:rsidTr="00063A0F">
        <w:trPr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30 (4)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Ты сам – мастер. Кукла - оберег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063A0F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23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31 (5)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Ты сам – мастер. Гобелен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13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32 (6)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06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Ты сам – мастер. Мозаика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19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33 (7)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Ты сам – мастер. Витраж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19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63A0F"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063A0F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11" w:rsidRPr="00063A0F" w:rsidTr="00DA2262">
        <w:trPr>
          <w:trHeight w:val="330"/>
        </w:trPr>
        <w:tc>
          <w:tcPr>
            <w:tcW w:w="42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063A0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5" w:type="dxa"/>
            <w:vMerge/>
            <w:tcBorders>
              <w:top w:val="nil"/>
            </w:tcBorders>
          </w:tcPr>
          <w:p w:rsidR="00DE0411" w:rsidRPr="00063A0F" w:rsidRDefault="00DE0411" w:rsidP="00DA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D77" w:rsidRPr="00063A0F" w:rsidRDefault="00DF4D77" w:rsidP="00DE0411">
      <w:pPr>
        <w:rPr>
          <w:rFonts w:ascii="Times New Roman" w:hAnsi="Times New Roman" w:cs="Times New Roman"/>
          <w:sz w:val="24"/>
          <w:szCs w:val="24"/>
        </w:rPr>
      </w:pPr>
    </w:p>
    <w:p w:rsidR="00DF4D77" w:rsidRPr="00063A0F" w:rsidRDefault="00DF4D77" w:rsidP="00DF4D77">
      <w:pPr>
        <w:rPr>
          <w:rFonts w:ascii="Times New Roman" w:hAnsi="Times New Roman" w:cs="Times New Roman"/>
          <w:sz w:val="24"/>
          <w:szCs w:val="24"/>
        </w:rPr>
      </w:pPr>
    </w:p>
    <w:p w:rsidR="00DF4D77" w:rsidRPr="00063A0F" w:rsidRDefault="00DF4D77" w:rsidP="00DF4D77">
      <w:pPr>
        <w:rPr>
          <w:rFonts w:ascii="Times New Roman" w:hAnsi="Times New Roman" w:cs="Times New Roman"/>
          <w:sz w:val="24"/>
          <w:szCs w:val="24"/>
        </w:rPr>
      </w:pPr>
    </w:p>
    <w:p w:rsidR="00DF4D77" w:rsidRDefault="00DF4D77" w:rsidP="00DF4D77"/>
    <w:p w:rsidR="00DF4D77" w:rsidRDefault="00DF4D77" w:rsidP="00DF4D77"/>
    <w:p w:rsidR="00DF4D77" w:rsidRDefault="00DF4D77" w:rsidP="00DF4D77"/>
    <w:p w:rsidR="00DF4D77" w:rsidRDefault="00DF4D77" w:rsidP="00DF4D77"/>
    <w:p w:rsidR="00DF4D77" w:rsidRDefault="00DF4D77" w:rsidP="00DF4D77"/>
    <w:p w:rsidR="00DF4D77" w:rsidRDefault="00DF4D77" w:rsidP="00DF4D77"/>
    <w:p w:rsidR="00DF4D77" w:rsidRDefault="00DF4D77" w:rsidP="00DF4D77"/>
    <w:p w:rsidR="00DF4D77" w:rsidRDefault="00DF4D77" w:rsidP="00DF4D77"/>
    <w:p w:rsidR="00FF0FBC" w:rsidRDefault="00FF0FBC"/>
    <w:sectPr w:rsidR="00FF0FBC" w:rsidSect="00F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9F5"/>
    <w:multiLevelType w:val="multilevel"/>
    <w:tmpl w:val="A162DB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1">
    <w:nsid w:val="38443795"/>
    <w:multiLevelType w:val="multilevel"/>
    <w:tmpl w:val="EC0E53D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2">
    <w:nsid w:val="68F24F35"/>
    <w:multiLevelType w:val="multilevel"/>
    <w:tmpl w:val="EC0E53D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D77"/>
    <w:rsid w:val="00063A0F"/>
    <w:rsid w:val="003213B3"/>
    <w:rsid w:val="00442484"/>
    <w:rsid w:val="006B4D90"/>
    <w:rsid w:val="00762042"/>
    <w:rsid w:val="00986856"/>
    <w:rsid w:val="00A22AA5"/>
    <w:rsid w:val="00DE0411"/>
    <w:rsid w:val="00DF4D77"/>
    <w:rsid w:val="00E535B9"/>
    <w:rsid w:val="00EE7C96"/>
    <w:rsid w:val="00F975D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C"/>
  </w:style>
  <w:style w:type="paragraph" w:styleId="1">
    <w:name w:val="heading 1"/>
    <w:basedOn w:val="a"/>
    <w:next w:val="a"/>
    <w:link w:val="10"/>
    <w:uiPriority w:val="9"/>
    <w:qFormat/>
    <w:rsid w:val="00DF4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F4D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DF4D77"/>
    <w:rPr>
      <w:rFonts w:ascii="Times New Roman" w:eastAsia="Times New Roman" w:hAnsi="Times New Roman" w:cs="Times New Roman"/>
      <w:sz w:val="72"/>
      <w:szCs w:val="72"/>
    </w:rPr>
  </w:style>
  <w:style w:type="character" w:styleId="a3">
    <w:name w:val="Strong"/>
    <w:uiPriority w:val="99"/>
    <w:qFormat/>
    <w:rsid w:val="00DF4D77"/>
    <w:rPr>
      <w:b/>
      <w:bCs/>
    </w:rPr>
  </w:style>
  <w:style w:type="character" w:customStyle="1" w:styleId="FontStyle43">
    <w:name w:val="Font Style43"/>
    <w:uiPriority w:val="99"/>
    <w:rsid w:val="00DF4D77"/>
    <w:rPr>
      <w:rFonts w:ascii="Times New Roman" w:hAnsi="Times New Roman" w:cs="Times New Roman"/>
      <w:sz w:val="18"/>
      <w:szCs w:val="18"/>
    </w:rPr>
  </w:style>
  <w:style w:type="paragraph" w:customStyle="1" w:styleId="11">
    <w:name w:val="Название объекта1"/>
    <w:basedOn w:val="a"/>
    <w:next w:val="a"/>
    <w:uiPriority w:val="99"/>
    <w:rsid w:val="00DF4D77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4">
    <w:name w:val="Body Text"/>
    <w:basedOn w:val="a"/>
    <w:link w:val="a5"/>
    <w:rsid w:val="00DF4D77"/>
    <w:pPr>
      <w:tabs>
        <w:tab w:val="left" w:pos="709"/>
      </w:tabs>
      <w:suppressAutoHyphens/>
      <w:spacing w:after="120" w:line="276" w:lineRule="atLeast"/>
    </w:pPr>
    <w:rPr>
      <w:rFonts w:ascii="Calibri" w:eastAsia="SimSun" w:hAnsi="Calibri" w:cs="Lucida Sans"/>
      <w:color w:val="00000A"/>
    </w:rPr>
  </w:style>
  <w:style w:type="character" w:customStyle="1" w:styleId="a5">
    <w:name w:val="Основной текст Знак"/>
    <w:basedOn w:val="a0"/>
    <w:link w:val="a4"/>
    <w:rsid w:val="00DF4D77"/>
    <w:rPr>
      <w:rFonts w:ascii="Calibri" w:eastAsia="SimSun" w:hAnsi="Calibri" w:cs="Lucida Sans"/>
      <w:color w:val="00000A"/>
    </w:rPr>
  </w:style>
  <w:style w:type="paragraph" w:customStyle="1" w:styleId="a6">
    <w:name w:val="Базовый"/>
    <w:rsid w:val="00DF4D77"/>
    <w:pPr>
      <w:tabs>
        <w:tab w:val="left" w:pos="709"/>
      </w:tabs>
      <w:suppressAutoHyphens/>
      <w:spacing w:line="276" w:lineRule="atLeast"/>
    </w:pPr>
    <w:rPr>
      <w:rFonts w:ascii="Calibri" w:eastAsia="SimSun" w:hAnsi="Calibri" w:cs="Lucida Sans"/>
      <w:color w:val="00000A"/>
    </w:rPr>
  </w:style>
  <w:style w:type="paragraph" w:styleId="a7">
    <w:name w:val="No Spacing"/>
    <w:uiPriority w:val="1"/>
    <w:qFormat/>
    <w:rsid w:val="003213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2022-04-18T15:56:00Z</dcterms:created>
  <dcterms:modified xsi:type="dcterms:W3CDTF">2022-04-18T17:06:00Z</dcterms:modified>
</cp:coreProperties>
</file>