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F5" w:rsidRDefault="006F32F5" w:rsidP="006F32F5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казенное общеобразовательное учреждение</w:t>
      </w:r>
    </w:p>
    <w:p w:rsidR="006F32F5" w:rsidRDefault="006F32F5" w:rsidP="006F32F5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proofErr w:type="spellStart"/>
      <w:r>
        <w:rPr>
          <w:b/>
          <w:color w:val="000000"/>
        </w:rPr>
        <w:t>Кизлярская</w:t>
      </w:r>
      <w:proofErr w:type="spellEnd"/>
      <w:r>
        <w:rPr>
          <w:b/>
          <w:color w:val="000000"/>
        </w:rPr>
        <w:t xml:space="preserve"> гимназия № 1 имени М.В. Ломоносова»</w:t>
      </w:r>
    </w:p>
    <w:p w:rsidR="006F32F5" w:rsidRDefault="006F32F5" w:rsidP="006F32F5">
      <w:pPr>
        <w:jc w:val="center"/>
        <w:rPr>
          <w:b/>
          <w:color w:val="000000"/>
        </w:rPr>
      </w:pPr>
      <w:r>
        <w:rPr>
          <w:b/>
          <w:color w:val="000000"/>
        </w:rPr>
        <w:t>городского округа «город Кизляр»</w:t>
      </w:r>
    </w:p>
    <w:p w:rsidR="006F32F5" w:rsidRDefault="006F32F5" w:rsidP="006F32F5">
      <w:pPr>
        <w:spacing w:before="99" w:after="99"/>
        <w:jc w:val="center"/>
      </w:pPr>
    </w:p>
    <w:tbl>
      <w:tblPr>
        <w:tblpPr w:leftFromText="180" w:rightFromText="180" w:bottomFromText="200" w:vertAnchor="text" w:horzAnchor="margin" w:tblpXSpec="center" w:tblpY="-113"/>
        <w:tblOverlap w:val="never"/>
        <w:tblW w:w="13008" w:type="dxa"/>
        <w:tblLook w:val="04A0"/>
      </w:tblPr>
      <w:tblGrid>
        <w:gridCol w:w="2216"/>
        <w:gridCol w:w="4271"/>
        <w:gridCol w:w="2909"/>
        <w:gridCol w:w="3612"/>
      </w:tblGrid>
      <w:tr w:rsidR="006F32F5" w:rsidTr="00E41D76">
        <w:trPr>
          <w:trHeight w:val="262"/>
        </w:trPr>
        <w:tc>
          <w:tcPr>
            <w:tcW w:w="2216" w:type="dxa"/>
            <w:hideMark/>
          </w:tcPr>
          <w:p w:rsidR="006F32F5" w:rsidRDefault="006F32F5" w:rsidP="00E41D76">
            <w:pPr>
              <w:rPr>
                <w:i/>
              </w:rPr>
            </w:pPr>
            <w:r>
              <w:rPr>
                <w:i/>
              </w:rPr>
              <w:t>«РАССМОТРЕНО»</w:t>
            </w:r>
          </w:p>
          <w:p w:rsidR="006F32F5" w:rsidRDefault="006F32F5" w:rsidP="00E41D76">
            <w:pPr>
              <w:rPr>
                <w:i/>
              </w:rPr>
            </w:pPr>
            <w:r>
              <w:rPr>
                <w:i/>
              </w:rPr>
              <w:t>на ШМО учителей</w:t>
            </w:r>
          </w:p>
          <w:p w:rsidR="006F32F5" w:rsidRDefault="006F32F5" w:rsidP="00E41D76">
            <w:pPr>
              <w:rPr>
                <w:i/>
              </w:rPr>
            </w:pPr>
            <w:r>
              <w:rPr>
                <w:i/>
              </w:rPr>
              <w:t>Протокол  № ___</w:t>
            </w:r>
          </w:p>
          <w:p w:rsidR="006F32F5" w:rsidRDefault="006F32F5" w:rsidP="00E41D76">
            <w:pPr>
              <w:rPr>
                <w:i/>
              </w:rPr>
            </w:pPr>
            <w:r>
              <w:rPr>
                <w:i/>
              </w:rPr>
              <w:t>от «___»</w:t>
            </w:r>
            <w:r>
              <w:rPr>
                <w:u w:val="single"/>
              </w:rPr>
              <w:t>_____</w:t>
            </w:r>
            <w:r w:rsidRPr="00D51A22">
              <w:t>2022г.</w:t>
            </w:r>
          </w:p>
        </w:tc>
        <w:tc>
          <w:tcPr>
            <w:tcW w:w="4271" w:type="dxa"/>
            <w:hideMark/>
          </w:tcPr>
          <w:p w:rsidR="006F32F5" w:rsidRDefault="006F32F5" w:rsidP="00E41D76">
            <w:pPr>
              <w:jc w:val="center"/>
              <w:rPr>
                <w:i/>
              </w:rPr>
            </w:pPr>
            <w:r>
              <w:rPr>
                <w:i/>
              </w:rPr>
              <w:t>«СОГЛАСОВАНО»</w:t>
            </w:r>
          </w:p>
          <w:p w:rsidR="006F32F5" w:rsidRDefault="006F32F5" w:rsidP="00E41D76">
            <w:pPr>
              <w:ind w:left="336"/>
              <w:jc w:val="center"/>
              <w:rPr>
                <w:i/>
              </w:rPr>
            </w:pPr>
            <w:r>
              <w:rPr>
                <w:i/>
              </w:rPr>
              <w:t>зам. директора по УВР</w:t>
            </w:r>
          </w:p>
          <w:p w:rsidR="006F32F5" w:rsidRDefault="006F32F5" w:rsidP="00E41D76">
            <w:pPr>
              <w:jc w:val="center"/>
              <w:rPr>
                <w:i/>
              </w:rPr>
            </w:pPr>
            <w:r>
              <w:rPr>
                <w:i/>
              </w:rPr>
              <w:t>Чернова Е. М.</w:t>
            </w:r>
          </w:p>
          <w:p w:rsidR="006F32F5" w:rsidRDefault="006F32F5" w:rsidP="00E41D76">
            <w:pPr>
              <w:jc w:val="center"/>
              <w:rPr>
                <w:i/>
              </w:rPr>
            </w:pPr>
            <w:r>
              <w:rPr>
                <w:i/>
              </w:rPr>
              <w:t>________________</w:t>
            </w:r>
          </w:p>
          <w:p w:rsidR="006F32F5" w:rsidRDefault="006F32F5" w:rsidP="00E41D76">
            <w:pPr>
              <w:jc w:val="center"/>
              <w:rPr>
                <w:i/>
              </w:rPr>
            </w:pPr>
            <w:r>
              <w:rPr>
                <w:i/>
              </w:rPr>
              <w:t>«_</w:t>
            </w:r>
            <w:r>
              <w:rPr>
                <w:i/>
              </w:rPr>
              <w:softHyphen/>
            </w:r>
            <w:r>
              <w:rPr>
                <w:i/>
              </w:rPr>
              <w:softHyphen/>
              <w:t>___» _____ 2022 г.</w:t>
            </w:r>
          </w:p>
        </w:tc>
        <w:tc>
          <w:tcPr>
            <w:tcW w:w="2909" w:type="dxa"/>
            <w:hideMark/>
          </w:tcPr>
          <w:p w:rsidR="006F32F5" w:rsidRDefault="006F32F5" w:rsidP="00E41D76">
            <w:pPr>
              <w:tabs>
                <w:tab w:val="num" w:pos="42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«ПРИНЯТО»</w:t>
            </w:r>
          </w:p>
          <w:p w:rsidR="006F32F5" w:rsidRDefault="006F32F5" w:rsidP="00E41D76">
            <w:pPr>
              <w:tabs>
                <w:tab w:val="num" w:pos="420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на Педагогическом Совете</w:t>
            </w:r>
          </w:p>
          <w:p w:rsidR="006F32F5" w:rsidRDefault="006F32F5" w:rsidP="00E41D76">
            <w:pPr>
              <w:tabs>
                <w:tab w:val="num" w:pos="420"/>
              </w:tabs>
              <w:ind w:right="-289"/>
              <w:rPr>
                <w:bCs/>
                <w:i/>
              </w:rPr>
            </w:pPr>
            <w:r>
              <w:rPr>
                <w:bCs/>
                <w:i/>
              </w:rPr>
              <w:t xml:space="preserve">      Протокол №__</w:t>
            </w:r>
          </w:p>
          <w:p w:rsidR="006F32F5" w:rsidRPr="00D51A22" w:rsidRDefault="006F32F5" w:rsidP="00E41D76">
            <w:pPr>
              <w:tabs>
                <w:tab w:val="num" w:pos="420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       от</w:t>
            </w:r>
            <w:r>
              <w:rPr>
                <w:i/>
              </w:rPr>
              <w:t xml:space="preserve">«__»__2022г. </w:t>
            </w:r>
          </w:p>
        </w:tc>
        <w:tc>
          <w:tcPr>
            <w:tcW w:w="3612" w:type="dxa"/>
            <w:hideMark/>
          </w:tcPr>
          <w:p w:rsidR="006F32F5" w:rsidRDefault="006F32F5" w:rsidP="00E41D76">
            <w:pPr>
              <w:jc w:val="right"/>
              <w:rPr>
                <w:i/>
              </w:rPr>
            </w:pPr>
            <w:r>
              <w:rPr>
                <w:i/>
              </w:rPr>
              <w:t>«УТВЕРЖДАЮ»</w:t>
            </w:r>
          </w:p>
          <w:p w:rsidR="006F32F5" w:rsidRDefault="006F32F5" w:rsidP="00E41D76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Директор</w:t>
            </w:r>
          </w:p>
          <w:p w:rsidR="006F32F5" w:rsidRDefault="006F32F5" w:rsidP="00E41D76">
            <w:pPr>
              <w:jc w:val="right"/>
              <w:rPr>
                <w:i/>
              </w:rPr>
            </w:pPr>
            <w:r>
              <w:rPr>
                <w:i/>
              </w:rPr>
              <w:t>Боровикова Н. А.</w:t>
            </w:r>
          </w:p>
          <w:p w:rsidR="006F32F5" w:rsidRDefault="006F32F5" w:rsidP="00E41D76">
            <w:pPr>
              <w:jc w:val="right"/>
              <w:rPr>
                <w:i/>
              </w:rPr>
            </w:pPr>
            <w:r>
              <w:rPr>
                <w:i/>
              </w:rPr>
              <w:t>______________</w:t>
            </w:r>
          </w:p>
          <w:p w:rsidR="006F32F5" w:rsidRDefault="006F32F5" w:rsidP="00E41D76">
            <w:pPr>
              <w:jc w:val="right"/>
              <w:rPr>
                <w:i/>
              </w:rPr>
            </w:pPr>
            <w:r>
              <w:rPr>
                <w:i/>
              </w:rPr>
              <w:t>приказ № _____</w:t>
            </w:r>
          </w:p>
          <w:p w:rsidR="006F32F5" w:rsidRDefault="006F32F5" w:rsidP="00E41D76">
            <w:pPr>
              <w:ind w:left="742" w:firstLine="1"/>
              <w:jc w:val="right"/>
              <w:rPr>
                <w:i/>
              </w:rPr>
            </w:pPr>
            <w:r>
              <w:rPr>
                <w:i/>
              </w:rPr>
              <w:t xml:space="preserve"> от «_</w:t>
            </w:r>
            <w:r>
              <w:rPr>
                <w:i/>
              </w:rPr>
              <w:softHyphen/>
            </w:r>
            <w:r>
              <w:rPr>
                <w:i/>
              </w:rPr>
              <w:softHyphen/>
              <w:t>___» ____ 2022 г.</w:t>
            </w:r>
          </w:p>
        </w:tc>
      </w:tr>
    </w:tbl>
    <w:p w:rsidR="006F32F5" w:rsidRPr="00495353" w:rsidRDefault="006F32F5" w:rsidP="006F32F5">
      <w:pPr>
        <w:jc w:val="center"/>
        <w:rPr>
          <w:b/>
        </w:rPr>
      </w:pPr>
    </w:p>
    <w:p w:rsidR="006F32F5" w:rsidRPr="00495353" w:rsidRDefault="006F32F5" w:rsidP="006F32F5">
      <w:pPr>
        <w:jc w:val="center"/>
      </w:pPr>
    </w:p>
    <w:tbl>
      <w:tblPr>
        <w:tblW w:w="0" w:type="auto"/>
        <w:tblLook w:val="04A0"/>
      </w:tblPr>
      <w:tblGrid>
        <w:gridCol w:w="262"/>
        <w:gridCol w:w="268"/>
        <w:gridCol w:w="272"/>
      </w:tblGrid>
      <w:tr w:rsidR="006F32F5" w:rsidRPr="00495353" w:rsidTr="00E41D76">
        <w:tc>
          <w:tcPr>
            <w:tcW w:w="2943" w:type="dxa"/>
          </w:tcPr>
          <w:p w:rsidR="006F32F5" w:rsidRPr="00495353" w:rsidRDefault="006F32F5" w:rsidP="00E41D76">
            <w:pPr>
              <w:jc w:val="center"/>
            </w:pPr>
          </w:p>
        </w:tc>
        <w:tc>
          <w:tcPr>
            <w:tcW w:w="3260" w:type="dxa"/>
          </w:tcPr>
          <w:p w:rsidR="006F32F5" w:rsidRPr="00495353" w:rsidRDefault="006F32F5" w:rsidP="00E41D76">
            <w:pPr>
              <w:jc w:val="center"/>
            </w:pPr>
          </w:p>
        </w:tc>
        <w:tc>
          <w:tcPr>
            <w:tcW w:w="3543" w:type="dxa"/>
          </w:tcPr>
          <w:p w:rsidR="006F32F5" w:rsidRPr="00495353" w:rsidRDefault="006F32F5" w:rsidP="00E41D76">
            <w:pPr>
              <w:jc w:val="center"/>
            </w:pPr>
          </w:p>
        </w:tc>
      </w:tr>
    </w:tbl>
    <w:p w:rsidR="006F32F5" w:rsidRDefault="006F32F5" w:rsidP="006F32F5">
      <w:pPr>
        <w:rPr>
          <w:caps/>
          <w:sz w:val="40"/>
          <w:szCs w:val="40"/>
        </w:rPr>
      </w:pPr>
    </w:p>
    <w:p w:rsidR="006F32F5" w:rsidRDefault="006F32F5" w:rsidP="006F32F5">
      <w:pPr>
        <w:jc w:val="center"/>
        <w:rPr>
          <w:caps/>
          <w:sz w:val="40"/>
          <w:szCs w:val="40"/>
        </w:rPr>
      </w:pPr>
    </w:p>
    <w:p w:rsidR="006F32F5" w:rsidRDefault="006F32F5" w:rsidP="006F32F5">
      <w:pPr>
        <w:jc w:val="center"/>
        <w:rPr>
          <w:caps/>
          <w:sz w:val="40"/>
          <w:szCs w:val="40"/>
        </w:rPr>
      </w:pPr>
    </w:p>
    <w:p w:rsidR="006F32F5" w:rsidRPr="009E41B3" w:rsidRDefault="006F32F5" w:rsidP="006F32F5">
      <w:pPr>
        <w:jc w:val="center"/>
      </w:pPr>
      <w:r w:rsidRPr="009E41B3">
        <w:rPr>
          <w:caps/>
          <w:sz w:val="40"/>
          <w:szCs w:val="40"/>
        </w:rPr>
        <w:t>Рабочая  программа</w:t>
      </w:r>
    </w:p>
    <w:p w:rsidR="006F32F5" w:rsidRPr="009E41B3" w:rsidRDefault="006F32F5" w:rsidP="006F32F5">
      <w:pPr>
        <w:jc w:val="center"/>
      </w:pPr>
    </w:p>
    <w:p w:rsidR="006F32F5" w:rsidRPr="009E41B3" w:rsidRDefault="006F32F5" w:rsidP="006F32F5"/>
    <w:p w:rsidR="006F32F5" w:rsidRPr="009E41B3" w:rsidRDefault="006F32F5" w:rsidP="006F32F5"/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9514"/>
      </w:tblGrid>
      <w:tr w:rsidR="006F32F5" w:rsidRPr="009E41B3" w:rsidTr="00E41D76">
        <w:trPr>
          <w:trHeight w:val="413"/>
          <w:jc w:val="center"/>
        </w:trPr>
        <w:tc>
          <w:tcPr>
            <w:tcW w:w="9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6F32F5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Предмет                                                              </w:t>
            </w:r>
            <w:r>
              <w:rPr>
                <w:sz w:val="28"/>
                <w:szCs w:val="28"/>
              </w:rPr>
              <w:t>История</w:t>
            </w:r>
          </w:p>
        </w:tc>
      </w:tr>
      <w:tr w:rsidR="006F32F5" w:rsidRPr="009E41B3" w:rsidTr="00E41D76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E41D76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Класс                                                                            </w:t>
            </w:r>
            <w:r>
              <w:rPr>
                <w:sz w:val="28"/>
                <w:szCs w:val="28"/>
              </w:rPr>
              <w:t>5</w:t>
            </w:r>
          </w:p>
        </w:tc>
      </w:tr>
      <w:tr w:rsidR="006F32F5" w:rsidRPr="009E41B3" w:rsidTr="00E41D76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E41D76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 Предметная  область</w:t>
            </w:r>
            <w:proofErr w:type="gramStart"/>
            <w:r w:rsidRPr="009E41B3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  О</w:t>
            </w:r>
            <w:proofErr w:type="gramEnd"/>
            <w:r>
              <w:rPr>
                <w:sz w:val="28"/>
                <w:szCs w:val="28"/>
              </w:rPr>
              <w:t>бщественно - научная</w:t>
            </w:r>
            <w:r w:rsidRPr="009E41B3">
              <w:rPr>
                <w:sz w:val="28"/>
                <w:szCs w:val="28"/>
              </w:rPr>
              <w:t xml:space="preserve">                                     </w:t>
            </w:r>
          </w:p>
        </w:tc>
      </w:tr>
      <w:tr w:rsidR="006F32F5" w:rsidRPr="009E41B3" w:rsidTr="00E41D76">
        <w:trPr>
          <w:trHeight w:val="390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6F32F5">
            <w:pPr>
              <w:rPr>
                <w:rStyle w:val="a3"/>
                <w:rFonts w:eastAsia="Calibri"/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 МО                                                                       </w:t>
            </w:r>
            <w:r>
              <w:rPr>
                <w:sz w:val="28"/>
                <w:szCs w:val="28"/>
              </w:rPr>
              <w:t xml:space="preserve">История </w:t>
            </w:r>
            <w:r w:rsidRPr="009E41B3"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6F32F5" w:rsidRPr="009E41B3" w:rsidTr="00E41D76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E41D76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>Учебный год                                                         202</w:t>
            </w:r>
            <w:r>
              <w:rPr>
                <w:sz w:val="28"/>
                <w:szCs w:val="28"/>
              </w:rPr>
              <w:t>2</w:t>
            </w:r>
            <w:r w:rsidRPr="009E41B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6F32F5" w:rsidRPr="009E41B3" w:rsidTr="00E41D76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E41D76">
            <w:pPr>
              <w:rPr>
                <w:sz w:val="28"/>
                <w:szCs w:val="28"/>
              </w:rPr>
            </w:pPr>
            <w:r w:rsidRPr="009E41B3">
              <w:rPr>
                <w:color w:val="000000"/>
                <w:spacing w:val="-1"/>
                <w:sz w:val="28"/>
                <w:szCs w:val="28"/>
              </w:rPr>
              <w:t>Срок реализации программы                              1год</w:t>
            </w:r>
          </w:p>
        </w:tc>
      </w:tr>
      <w:tr w:rsidR="006F32F5" w:rsidRPr="009E41B3" w:rsidTr="00E41D76">
        <w:trPr>
          <w:trHeight w:val="374"/>
          <w:jc w:val="center"/>
        </w:trPr>
        <w:tc>
          <w:tcPr>
            <w:tcW w:w="9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32F5" w:rsidRPr="009E41B3" w:rsidRDefault="006F32F5" w:rsidP="006F32F5">
            <w:pPr>
              <w:rPr>
                <w:sz w:val="28"/>
                <w:szCs w:val="28"/>
              </w:rPr>
            </w:pPr>
            <w:r w:rsidRPr="009E41B3">
              <w:rPr>
                <w:sz w:val="28"/>
                <w:szCs w:val="28"/>
              </w:rPr>
              <w:t xml:space="preserve">Учитель                                                                </w:t>
            </w:r>
            <w:r>
              <w:rPr>
                <w:sz w:val="28"/>
                <w:szCs w:val="28"/>
              </w:rPr>
              <w:t>Султан Алена Магомедовна</w:t>
            </w:r>
          </w:p>
        </w:tc>
      </w:tr>
    </w:tbl>
    <w:p w:rsidR="006F32F5" w:rsidRPr="009E41B3" w:rsidRDefault="006F32F5" w:rsidP="006F32F5"/>
    <w:p w:rsidR="006F32F5" w:rsidRPr="009E41B3" w:rsidRDefault="006F32F5" w:rsidP="006F32F5"/>
    <w:p w:rsidR="006F32F5" w:rsidRPr="00495353" w:rsidRDefault="006F32F5" w:rsidP="006F32F5"/>
    <w:p w:rsidR="006F32F5" w:rsidRPr="00495353" w:rsidRDefault="006F32F5" w:rsidP="006F32F5">
      <w:r>
        <w:t xml:space="preserve">                  </w:t>
      </w:r>
    </w:p>
    <w:p w:rsidR="006F32F5" w:rsidRPr="00495353" w:rsidRDefault="006F32F5" w:rsidP="006F32F5">
      <w:pPr>
        <w:jc w:val="center"/>
      </w:pPr>
      <w:r>
        <w:t>г. Кизляр</w:t>
      </w:r>
    </w:p>
    <w:p w:rsidR="006F32F5" w:rsidRDefault="006F32F5" w:rsidP="006F32F5">
      <w:pPr>
        <w:jc w:val="center"/>
      </w:pPr>
      <w:r w:rsidRPr="00495353">
        <w:t>202</w:t>
      </w:r>
      <w:r>
        <w:t>2</w:t>
      </w:r>
      <w:r w:rsidRPr="00495353">
        <w:t xml:space="preserve"> г</w:t>
      </w:r>
    </w:p>
    <w:p w:rsidR="006F32F5" w:rsidRDefault="006F32F5" w:rsidP="006F32F5">
      <w:pPr>
        <w:jc w:val="center"/>
      </w:pPr>
    </w:p>
    <w:p w:rsidR="006F32F5" w:rsidRDefault="006F32F5" w:rsidP="006F32F5">
      <w:pPr>
        <w:jc w:val="center"/>
      </w:pPr>
    </w:p>
    <w:p w:rsidR="006F32F5" w:rsidRDefault="006F32F5" w:rsidP="006F32F5">
      <w:pPr>
        <w:jc w:val="center"/>
      </w:pPr>
    </w:p>
    <w:p w:rsidR="006F32F5" w:rsidRDefault="006F32F5" w:rsidP="006F32F5">
      <w:pPr>
        <w:jc w:val="center"/>
      </w:pPr>
    </w:p>
    <w:p w:rsidR="006F32F5" w:rsidRDefault="006F32F5" w:rsidP="006F32F5">
      <w:pPr>
        <w:jc w:val="center"/>
      </w:pPr>
    </w:p>
    <w:p w:rsidR="006F32F5" w:rsidRPr="00495353" w:rsidRDefault="006F32F5" w:rsidP="006F32F5">
      <w:pPr>
        <w:jc w:val="both"/>
        <w:rPr>
          <w:b/>
        </w:rPr>
      </w:pPr>
      <w:r w:rsidRPr="00495353">
        <w:rPr>
          <w:b/>
        </w:rPr>
        <w:lastRenderedPageBreak/>
        <w:t>1.Пояснительная записка</w:t>
      </w:r>
    </w:p>
    <w:p w:rsidR="006F32F5" w:rsidRPr="00495353" w:rsidRDefault="006F32F5" w:rsidP="006F32F5">
      <w:pPr>
        <w:jc w:val="both"/>
      </w:pPr>
      <w:r w:rsidRPr="00495353">
        <w:rPr>
          <w:b/>
          <w:bCs/>
        </w:rPr>
        <w:t>1.1.</w:t>
      </w:r>
      <w:r w:rsidRPr="00495353">
        <w:rPr>
          <w:bCs/>
        </w:rPr>
        <w:t xml:space="preserve"> </w:t>
      </w:r>
      <w:proofErr w:type="gramStart"/>
      <w:r w:rsidRPr="00495353">
        <w:rPr>
          <w:bCs/>
        </w:rPr>
        <w:t xml:space="preserve">Рабочая программа разработана на основе ФГОС-3,  </w:t>
      </w:r>
      <w:r w:rsidRPr="00495353">
        <w:t>Примерной рабочей программы основного общего образования «</w:t>
      </w:r>
      <w:r>
        <w:t>История</w:t>
      </w:r>
      <w:r w:rsidRPr="00495353">
        <w:t xml:space="preserve">», </w:t>
      </w:r>
      <w:r w:rsidRPr="00495353">
        <w:rPr>
          <w:bCs/>
        </w:rPr>
        <w:t>календарного учебного графика на 202</w:t>
      </w:r>
      <w:r>
        <w:rPr>
          <w:bCs/>
        </w:rPr>
        <w:t>2</w:t>
      </w:r>
      <w:r w:rsidRPr="00495353">
        <w:rPr>
          <w:bCs/>
        </w:rPr>
        <w:t>/202</w:t>
      </w:r>
      <w:r>
        <w:rPr>
          <w:bCs/>
        </w:rPr>
        <w:t>3</w:t>
      </w:r>
      <w:r w:rsidRPr="00495353">
        <w:rPr>
          <w:bCs/>
        </w:rPr>
        <w:t xml:space="preserve"> учебный год, учебного плана на 202</w:t>
      </w:r>
      <w:r>
        <w:rPr>
          <w:bCs/>
        </w:rPr>
        <w:t>2</w:t>
      </w:r>
      <w:r w:rsidRPr="00495353">
        <w:rPr>
          <w:bCs/>
        </w:rPr>
        <w:t>/202</w:t>
      </w:r>
      <w:r>
        <w:rPr>
          <w:bCs/>
        </w:rPr>
        <w:t>3</w:t>
      </w:r>
      <w:r w:rsidRPr="00495353">
        <w:rPr>
          <w:bCs/>
        </w:rPr>
        <w:t xml:space="preserve"> учебный год </w:t>
      </w:r>
      <w:r w:rsidRPr="00495353">
        <w:t>с учетом целей и задач основной образовательной программы основного общего образования  МКОУ</w:t>
      </w:r>
      <w:r>
        <w:t xml:space="preserve"> «</w:t>
      </w:r>
      <w:proofErr w:type="spellStart"/>
      <w:r>
        <w:t>Кизлярская</w:t>
      </w:r>
      <w:proofErr w:type="spellEnd"/>
      <w:r>
        <w:t xml:space="preserve"> гимназия №1 им. М.В.Ломоносова</w:t>
      </w:r>
      <w:r w:rsidRPr="00495353">
        <w:t>» и отражает пути реализации содержания предмета.</w:t>
      </w:r>
      <w:proofErr w:type="gramEnd"/>
    </w:p>
    <w:p w:rsidR="006F32F5" w:rsidRPr="00495353" w:rsidRDefault="006F32F5" w:rsidP="006F32F5">
      <w:pPr>
        <w:jc w:val="both"/>
      </w:pPr>
      <w:r w:rsidRPr="00495353">
        <w:rPr>
          <w:b/>
        </w:rPr>
        <w:t>1.2.Срок реализации программы</w:t>
      </w:r>
      <w:r w:rsidRPr="00495353">
        <w:t xml:space="preserve"> – 1 год.</w:t>
      </w:r>
    </w:p>
    <w:p w:rsidR="006F32F5" w:rsidRPr="00495353" w:rsidRDefault="006F32F5" w:rsidP="006F32F5">
      <w:pPr>
        <w:jc w:val="both"/>
        <w:rPr>
          <w:b/>
          <w:bCs/>
        </w:rPr>
      </w:pPr>
      <w:r w:rsidRPr="00495353">
        <w:rPr>
          <w:b/>
          <w:bCs/>
        </w:rPr>
        <w:t>1.3.Место предмета в учебном плане</w:t>
      </w:r>
    </w:p>
    <w:p w:rsidR="006F32F5" w:rsidRDefault="00AE14AB" w:rsidP="00AE14AB">
      <w:pPr>
        <w:shd w:val="clear" w:color="auto" w:fill="FFFFFF"/>
      </w:pPr>
      <w:r w:rsidRPr="006C12AD">
        <w:t xml:space="preserve">В соответствии с учебным планом общее количество времени на </w:t>
      </w:r>
      <w:proofErr w:type="gramStart"/>
      <w:r w:rsidRPr="006C12AD">
        <w:t>учебный</w:t>
      </w:r>
      <w:proofErr w:type="gramEnd"/>
      <w:r w:rsidRPr="006C12AD">
        <w:t xml:space="preserve"> года обучения составляет 68 часов. Недельная нагрузка составляет 2 </w:t>
      </w:r>
      <w:r>
        <w:t>часа, при 34 учебных неделях. </w:t>
      </w:r>
    </w:p>
    <w:p w:rsidR="006F32F5" w:rsidRPr="006C12AD" w:rsidRDefault="006F32F5" w:rsidP="006F32F5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>
        <w:rPr>
          <w:rFonts w:ascii="LiberationSerif" w:hAnsi="LiberationSerif"/>
          <w:b/>
          <w:bCs/>
          <w:caps/>
        </w:rPr>
        <w:t xml:space="preserve">1.4 </w:t>
      </w:r>
      <w:r w:rsidRPr="006C12AD">
        <w:rPr>
          <w:rFonts w:ascii="LiberationSerif" w:hAnsi="LiberationSerif"/>
          <w:b/>
          <w:bCs/>
          <w:caps/>
        </w:rPr>
        <w:t>ОБЩАЯ ХАРАКТЕРИСТИКА УЧЕБНОГО ПРЕДМЕТА «ИСТОРИЯ»</w:t>
      </w:r>
    </w:p>
    <w:p w:rsidR="006F32F5" w:rsidRDefault="006F32F5" w:rsidP="00FA0B77">
      <w:pPr>
        <w:shd w:val="clear" w:color="auto" w:fill="FFFFFF"/>
        <w:ind w:firstLine="227"/>
        <w:jc w:val="both"/>
      </w:pPr>
      <w:r w:rsidRPr="006C12AD"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6F32F5" w:rsidRPr="006C12AD" w:rsidRDefault="006F32F5" w:rsidP="006F32F5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>
        <w:rPr>
          <w:rFonts w:ascii="LiberationSerif" w:hAnsi="LiberationSerif"/>
          <w:b/>
          <w:bCs/>
          <w:caps/>
        </w:rPr>
        <w:t xml:space="preserve">1.5 </w:t>
      </w:r>
      <w:r w:rsidRPr="006C12AD">
        <w:rPr>
          <w:rFonts w:ascii="LiberationSerif" w:hAnsi="LiberationSerif"/>
          <w:b/>
          <w:bCs/>
          <w:caps/>
        </w:rPr>
        <w:t>ЦЕЛИ ИЗУЧЕНИЯ УЧЕБНОГО ПРЕДМЕТА «ИСТОРИЯ»</w:t>
      </w:r>
    </w:p>
    <w:p w:rsidR="006F32F5" w:rsidRPr="006C12AD" w:rsidRDefault="006F32F5" w:rsidP="006F32F5">
      <w:pPr>
        <w:shd w:val="clear" w:color="auto" w:fill="FFFFFF"/>
        <w:ind w:firstLine="227"/>
        <w:jc w:val="both"/>
      </w:pPr>
      <w:r w:rsidRPr="006C12AD"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</w:t>
      </w:r>
      <w:proofErr w:type="gramStart"/>
      <w:r w:rsidRPr="006C12AD">
        <w:t>обучающихся</w:t>
      </w:r>
      <w:proofErr w:type="gramEnd"/>
      <w:r w:rsidRPr="006C12AD">
        <w:t xml:space="preserve">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6F32F5" w:rsidRPr="006C12AD" w:rsidRDefault="006F32F5" w:rsidP="006F32F5">
      <w:pPr>
        <w:shd w:val="clear" w:color="auto" w:fill="FFFFFF"/>
        <w:ind w:firstLine="227"/>
        <w:jc w:val="both"/>
      </w:pPr>
      <w:r w:rsidRPr="006C12AD"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6F32F5" w:rsidRPr="006C12AD" w:rsidRDefault="006F32F5" w:rsidP="006F32F5">
      <w:pPr>
        <w:shd w:val="clear" w:color="auto" w:fill="FFFFFF"/>
        <w:ind w:firstLine="227"/>
        <w:jc w:val="both"/>
      </w:pPr>
      <w:r w:rsidRPr="006C12AD">
        <w:t>В основной школе ключевыми задачами являются:</w:t>
      </w:r>
    </w:p>
    <w:p w:rsidR="006F32F5" w:rsidRPr="006C12AD" w:rsidRDefault="006F32F5" w:rsidP="006F32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27"/>
      </w:pPr>
      <w:r w:rsidRPr="006C12AD">
        <w:rPr>
          <w:color w:val="000000"/>
          <w:sz w:val="20"/>
          <w:szCs w:val="20"/>
        </w:rPr>
        <w:t xml:space="preserve">формирование у молодого поколения ориентиров для гражданской, </w:t>
      </w:r>
      <w:proofErr w:type="spellStart"/>
      <w:r w:rsidRPr="006C12AD">
        <w:rPr>
          <w:color w:val="000000"/>
          <w:sz w:val="20"/>
          <w:szCs w:val="20"/>
        </w:rPr>
        <w:t>этнонациональной</w:t>
      </w:r>
      <w:proofErr w:type="spellEnd"/>
      <w:r w:rsidRPr="006C12AD">
        <w:rPr>
          <w:color w:val="000000"/>
          <w:sz w:val="20"/>
          <w:szCs w:val="20"/>
        </w:rPr>
        <w:t xml:space="preserve">, социальной, культурной </w:t>
      </w:r>
      <w:proofErr w:type="spellStart"/>
      <w:r w:rsidRPr="006C12AD">
        <w:rPr>
          <w:color w:val="000000"/>
          <w:sz w:val="20"/>
          <w:szCs w:val="20"/>
        </w:rPr>
        <w:t>самоовладение</w:t>
      </w:r>
      <w:proofErr w:type="spellEnd"/>
      <w:r w:rsidRPr="006C12AD">
        <w:rPr>
          <w:color w:val="000000"/>
          <w:sz w:val="20"/>
          <w:szCs w:val="20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F32F5" w:rsidRPr="006C12AD" w:rsidRDefault="006F32F5" w:rsidP="006F32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27"/>
      </w:pPr>
      <w:r w:rsidRPr="006C12AD">
        <w:rPr>
          <w:color w:val="000000"/>
          <w:sz w:val="20"/>
          <w:szCs w:val="20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6F32F5" w:rsidRPr="006C12AD" w:rsidRDefault="006F32F5" w:rsidP="006F32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27"/>
      </w:pPr>
      <w:r w:rsidRPr="006C12AD">
        <w:rPr>
          <w:color w:val="000000"/>
          <w:sz w:val="20"/>
          <w:szCs w:val="20"/>
        </w:rPr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6F32F5" w:rsidRPr="006C12AD" w:rsidRDefault="006F32F5" w:rsidP="006F32F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27"/>
      </w:pPr>
      <w:proofErr w:type="gramStart"/>
      <w:r w:rsidRPr="006C12AD">
        <w:rPr>
          <w:color w:val="000000"/>
          <w:sz w:val="20"/>
          <w:szCs w:val="20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6C12AD">
        <w:rPr>
          <w:color w:val="000000"/>
          <w:sz w:val="20"/>
          <w:szCs w:val="20"/>
        </w:rPr>
        <w:t>полиэтничном</w:t>
      </w:r>
      <w:proofErr w:type="spellEnd"/>
      <w:r w:rsidRPr="006C12AD">
        <w:rPr>
          <w:color w:val="000000"/>
          <w:sz w:val="20"/>
          <w:szCs w:val="20"/>
        </w:rPr>
        <w:t xml:space="preserve"> и </w:t>
      </w:r>
      <w:proofErr w:type="spellStart"/>
      <w:r w:rsidRPr="006C12AD">
        <w:rPr>
          <w:color w:val="000000"/>
          <w:sz w:val="20"/>
          <w:szCs w:val="20"/>
        </w:rPr>
        <w:t>многоконфессиональном</w:t>
      </w:r>
      <w:proofErr w:type="spellEnd"/>
      <w:r w:rsidRPr="006C12AD">
        <w:rPr>
          <w:color w:val="000000"/>
          <w:sz w:val="20"/>
          <w:szCs w:val="20"/>
        </w:rPr>
        <w:t xml:space="preserve"> обществе (</w:t>
      </w:r>
      <w:r w:rsidRPr="006C12AD">
        <w:rPr>
          <w:color w:val="000000"/>
          <w:sz w:val="18"/>
          <w:szCs w:val="18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 — 2020. — № 8.</w:t>
      </w:r>
      <w:proofErr w:type="gramEnd"/>
      <w:r w:rsidRPr="006C12AD">
        <w:rPr>
          <w:color w:val="000000"/>
          <w:sz w:val="18"/>
          <w:szCs w:val="18"/>
        </w:rPr>
        <w:t xml:space="preserve"> — </w:t>
      </w:r>
      <w:proofErr w:type="gramStart"/>
      <w:r w:rsidRPr="006C12AD">
        <w:rPr>
          <w:color w:val="000000"/>
          <w:sz w:val="18"/>
          <w:szCs w:val="18"/>
        </w:rPr>
        <w:t>С. 7—8).</w:t>
      </w:r>
      <w:proofErr w:type="gramEnd"/>
    </w:p>
    <w:p w:rsidR="006F32F5" w:rsidRPr="00495353" w:rsidRDefault="006F32F5" w:rsidP="006F32F5">
      <w:pPr>
        <w:jc w:val="both"/>
      </w:pPr>
      <w:r w:rsidRPr="00495353">
        <w:rPr>
          <w:b/>
          <w:bCs/>
        </w:rPr>
        <w:lastRenderedPageBreak/>
        <w:t>1.6.Формы и методы работы</w:t>
      </w:r>
      <w:r w:rsidRPr="00495353">
        <w:rPr>
          <w:bCs/>
        </w:rPr>
        <w:t xml:space="preserve"> с детьми, испытывающими трудности в освоении основной образовательной программы (обучении): </w:t>
      </w:r>
      <w:r w:rsidRPr="00495353">
        <w:t>индивидуальная работа, памятки, практический метод с опорой на схемы, алгоритмы.</w:t>
      </w:r>
    </w:p>
    <w:p w:rsidR="006F32F5" w:rsidRPr="00495353" w:rsidRDefault="006F32F5" w:rsidP="006F32F5">
      <w:pPr>
        <w:jc w:val="both"/>
        <w:rPr>
          <w:b/>
        </w:rPr>
      </w:pPr>
      <w:r w:rsidRPr="00495353">
        <w:rPr>
          <w:b/>
        </w:rPr>
        <w:t>1.7. Методы  работы с детьми с  ОВЗ:</w:t>
      </w:r>
    </w:p>
    <w:p w:rsidR="006F32F5" w:rsidRPr="00495353" w:rsidRDefault="006F32F5" w:rsidP="006F32F5">
      <w:pPr>
        <w:jc w:val="both"/>
      </w:pPr>
      <w:r w:rsidRPr="00495353">
        <w:t>1. Детям с ОВЗ свойственна низкая степень устойчивости внимания, поэтому необходимо развивать устойчивое внимание.</w:t>
      </w:r>
    </w:p>
    <w:p w:rsidR="006F32F5" w:rsidRPr="00495353" w:rsidRDefault="006F32F5" w:rsidP="006F32F5">
      <w:pPr>
        <w:jc w:val="both"/>
      </w:pPr>
      <w:r w:rsidRPr="00495353">
        <w:t>2. Они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</w:t>
      </w:r>
    </w:p>
    <w:p w:rsidR="006F32F5" w:rsidRPr="00495353" w:rsidRDefault="006F32F5" w:rsidP="006F32F5">
      <w:pPr>
        <w:jc w:val="both"/>
      </w:pPr>
      <w:r w:rsidRPr="00495353">
        <w:t xml:space="preserve">3. 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</w:t>
      </w:r>
    </w:p>
    <w:p w:rsidR="006F32F5" w:rsidRPr="00495353" w:rsidRDefault="006F32F5" w:rsidP="006F32F5">
      <w:pPr>
        <w:jc w:val="both"/>
      </w:pPr>
      <w:r w:rsidRPr="00495353">
        <w:t>4. Высокая степень истощаемости де</w:t>
      </w:r>
      <w:r>
        <w:t xml:space="preserve">тей с ОВЗ может принимать форму, </w:t>
      </w:r>
      <w:r w:rsidRPr="00495353">
        <w:t xml:space="preserve">как утомления, так и излишнего возбуждения. Поэтому нежелательно принуждать ребенка продолжать деятельность после наступления утомления. </w:t>
      </w:r>
    </w:p>
    <w:p w:rsidR="006F32F5" w:rsidRPr="00495353" w:rsidRDefault="006F32F5" w:rsidP="006F32F5">
      <w:pPr>
        <w:jc w:val="both"/>
      </w:pPr>
      <w:r w:rsidRPr="00495353">
        <w:t>5. В среднем длительность этапа работы для одного ребенка не должна превышать 10 минут. Обязателен положительный итог работы.</w:t>
      </w:r>
    </w:p>
    <w:p w:rsidR="006F32F5" w:rsidRPr="00495353" w:rsidRDefault="006F32F5" w:rsidP="006F32F5">
      <w:pPr>
        <w:jc w:val="both"/>
        <w:rPr>
          <w:bCs/>
        </w:rPr>
      </w:pPr>
      <w:r w:rsidRPr="00495353">
        <w:rPr>
          <w:b/>
          <w:bCs/>
        </w:rPr>
        <w:t>1.8.Формы организации образовательного процесса</w:t>
      </w:r>
      <w:r w:rsidRPr="00495353">
        <w:rPr>
          <w:bCs/>
        </w:rPr>
        <w:t>:</w:t>
      </w:r>
    </w:p>
    <w:p w:rsidR="006F32F5" w:rsidRPr="00495353" w:rsidRDefault="006F32F5" w:rsidP="006F32F5">
      <w:pPr>
        <w:jc w:val="both"/>
      </w:pPr>
      <w:r w:rsidRPr="00495353">
        <w:t>индивидуальные, групповые, фронтальные; классные и внеклассные.</w:t>
      </w:r>
    </w:p>
    <w:p w:rsidR="006F32F5" w:rsidRPr="00495353" w:rsidRDefault="006F32F5" w:rsidP="006F32F5">
      <w:pPr>
        <w:jc w:val="both"/>
      </w:pPr>
      <w:r w:rsidRPr="00495353">
        <w:rPr>
          <w:b/>
          <w:bCs/>
        </w:rPr>
        <w:t>1.9.Ведущий вид деятельности:</w:t>
      </w:r>
      <w:r w:rsidRPr="00495353">
        <w:rPr>
          <w:bCs/>
        </w:rPr>
        <w:t xml:space="preserve">  системно</w:t>
      </w:r>
      <w:r>
        <w:rPr>
          <w:bCs/>
        </w:rPr>
        <w:t xml:space="preserve"> </w:t>
      </w:r>
      <w:r w:rsidRPr="00495353">
        <w:rPr>
          <w:bCs/>
        </w:rPr>
        <w:t>-</w:t>
      </w:r>
      <w:r>
        <w:rPr>
          <w:bCs/>
        </w:rPr>
        <w:t xml:space="preserve"> </w:t>
      </w:r>
      <w:r w:rsidRPr="00495353">
        <w:rPr>
          <w:bCs/>
        </w:rPr>
        <w:t xml:space="preserve">деятельностный. Содержание начального курса </w:t>
      </w:r>
      <w:r>
        <w:rPr>
          <w:bCs/>
        </w:rPr>
        <w:t>истории</w:t>
      </w:r>
      <w:r w:rsidRPr="00495353">
        <w:rPr>
          <w:bCs/>
        </w:rPr>
        <w:t xml:space="preserve"> позволяет формировать широкий спектр видов учебной  деятельности, таких, как умение видеть проблемы,  ставит вопросы, классифицировать, наблюдать, делать выводы, о</w:t>
      </w:r>
      <w:r w:rsidRPr="00495353">
        <w:t>бъяснять, доказывать, защищать свои идеи,  давать определения понятиям.</w:t>
      </w:r>
    </w:p>
    <w:p w:rsidR="006F32F5" w:rsidRPr="00495353" w:rsidRDefault="006F32F5" w:rsidP="006F32F5">
      <w:r w:rsidRPr="00495353">
        <w:rPr>
          <w:b/>
          <w:bCs/>
        </w:rPr>
        <w:t xml:space="preserve">1.10.Методы и приемы </w:t>
      </w:r>
      <w:r w:rsidRPr="00495353">
        <w:rPr>
          <w:b/>
        </w:rPr>
        <w:t>обучения</w:t>
      </w:r>
      <w:r w:rsidRPr="00495353">
        <w:t>:</w:t>
      </w:r>
    </w:p>
    <w:p w:rsidR="006F32F5" w:rsidRPr="00495353" w:rsidRDefault="006F32F5" w:rsidP="006F32F5">
      <w:pPr>
        <w:numPr>
          <w:ilvl w:val="0"/>
          <w:numId w:val="2"/>
        </w:numPr>
      </w:pPr>
      <w:r w:rsidRPr="00495353">
        <w:rPr>
          <w:iCs/>
        </w:rPr>
        <w:t>объяснительно-иллюстративный</w:t>
      </w:r>
      <w:r w:rsidRPr="00495353">
        <w:t xml:space="preserve">: рассказ, объяснительная беседа; работа с учебником; </w:t>
      </w:r>
    </w:p>
    <w:p w:rsidR="006F32F5" w:rsidRPr="00495353" w:rsidRDefault="006F32F5" w:rsidP="006F32F5">
      <w:pPr>
        <w:numPr>
          <w:ilvl w:val="0"/>
          <w:numId w:val="2"/>
        </w:numPr>
        <w:rPr>
          <w:iCs/>
        </w:rPr>
      </w:pPr>
      <w:proofErr w:type="gramStart"/>
      <w:r w:rsidRPr="00495353">
        <w:rPr>
          <w:iCs/>
        </w:rPr>
        <w:t>репродуктивный</w:t>
      </w:r>
      <w:proofErr w:type="gramEnd"/>
      <w:r w:rsidRPr="00495353">
        <w:rPr>
          <w:iCs/>
        </w:rPr>
        <w:t xml:space="preserve">: </w:t>
      </w:r>
      <w:r w:rsidRPr="00495353">
        <w:rPr>
          <w:bCs/>
        </w:rPr>
        <w:t>использование готовых образцов, правил, алгоритмов;</w:t>
      </w:r>
    </w:p>
    <w:p w:rsidR="006F32F5" w:rsidRPr="00495353" w:rsidRDefault="006F32F5" w:rsidP="006F32F5">
      <w:pPr>
        <w:numPr>
          <w:ilvl w:val="0"/>
          <w:numId w:val="2"/>
        </w:numPr>
      </w:pPr>
      <w:proofErr w:type="gramStart"/>
      <w:r w:rsidRPr="00495353">
        <w:rPr>
          <w:iCs/>
        </w:rPr>
        <w:t>частично-поисковый</w:t>
      </w:r>
      <w:proofErr w:type="gramEnd"/>
      <w:r w:rsidRPr="00495353">
        <w:rPr>
          <w:iCs/>
        </w:rPr>
        <w:t xml:space="preserve">: </w:t>
      </w:r>
      <w:r w:rsidRPr="00495353">
        <w:t>эвристическая беседа, самостоятельная работа; подготовка выступлений, сообщений; исследовательская работа.</w:t>
      </w:r>
    </w:p>
    <w:p w:rsidR="006F32F5" w:rsidRPr="00495353" w:rsidRDefault="006F32F5" w:rsidP="006F32F5">
      <w:pPr>
        <w:rPr>
          <w:b/>
          <w:bCs/>
        </w:rPr>
      </w:pPr>
      <w:r w:rsidRPr="00495353">
        <w:rPr>
          <w:b/>
          <w:bCs/>
        </w:rPr>
        <w:t>1.12.Формы и способы проверки знаний:</w:t>
      </w:r>
    </w:p>
    <w:p w:rsidR="006F32F5" w:rsidRPr="00495353" w:rsidRDefault="006F32F5" w:rsidP="006F32F5">
      <w:pPr>
        <w:numPr>
          <w:ilvl w:val="0"/>
          <w:numId w:val="1"/>
        </w:numPr>
      </w:pPr>
      <w:r w:rsidRPr="00495353">
        <w:t>устный опрос;</w:t>
      </w:r>
    </w:p>
    <w:p w:rsidR="006F32F5" w:rsidRPr="00495353" w:rsidRDefault="006F32F5" w:rsidP="006F32F5">
      <w:pPr>
        <w:numPr>
          <w:ilvl w:val="0"/>
          <w:numId w:val="1"/>
        </w:numPr>
      </w:pPr>
      <w:r w:rsidRPr="00495353">
        <w:t>тест;</w:t>
      </w:r>
    </w:p>
    <w:p w:rsidR="006F32F5" w:rsidRPr="00495353" w:rsidRDefault="006F32F5" w:rsidP="006F32F5">
      <w:pPr>
        <w:numPr>
          <w:ilvl w:val="0"/>
          <w:numId w:val="1"/>
        </w:numPr>
      </w:pPr>
      <w:r w:rsidRPr="00495353">
        <w:t>проверочная работа;</w:t>
      </w:r>
    </w:p>
    <w:p w:rsidR="006F32F5" w:rsidRPr="00495353" w:rsidRDefault="006F32F5" w:rsidP="006F32F5">
      <w:pPr>
        <w:numPr>
          <w:ilvl w:val="0"/>
          <w:numId w:val="1"/>
        </w:numPr>
      </w:pPr>
      <w:r w:rsidRPr="00495353">
        <w:t xml:space="preserve">практическая работа. </w:t>
      </w:r>
    </w:p>
    <w:p w:rsidR="006F32F5" w:rsidRPr="00495353" w:rsidRDefault="006F32F5" w:rsidP="006F32F5">
      <w:r w:rsidRPr="00495353">
        <w:t>Контрольно-оценочные средства в Приложении 1.</w:t>
      </w:r>
    </w:p>
    <w:p w:rsidR="006F32F5" w:rsidRPr="00495353" w:rsidRDefault="006F32F5" w:rsidP="006F32F5">
      <w:pPr>
        <w:rPr>
          <w:b/>
          <w:bCs/>
        </w:rPr>
      </w:pPr>
      <w:r w:rsidRPr="00495353">
        <w:rPr>
          <w:b/>
          <w:bCs/>
        </w:rPr>
        <w:t>1.13.Нормы и критерии оценки результатов образовательной деятельности обучающихся</w:t>
      </w:r>
    </w:p>
    <w:p w:rsidR="006F32F5" w:rsidRPr="00495353" w:rsidRDefault="006F32F5" w:rsidP="006F32F5">
      <w:pPr>
        <w:rPr>
          <w:iCs/>
        </w:rPr>
      </w:pPr>
      <w:r w:rsidRPr="00495353">
        <w:rPr>
          <w:iCs/>
        </w:rPr>
        <w:t xml:space="preserve">Нормы и критерии оценивания по предмету соответствуют нормам и критериям оценивания по предмету, </w:t>
      </w:r>
      <w:proofErr w:type="gramStart"/>
      <w:r w:rsidRPr="00495353">
        <w:rPr>
          <w:iCs/>
        </w:rPr>
        <w:t>утвержденными</w:t>
      </w:r>
      <w:proofErr w:type="gramEnd"/>
      <w:r w:rsidRPr="00495353">
        <w:rPr>
          <w:iCs/>
        </w:rPr>
        <w:t xml:space="preserve"> локальным актом – «Положением о нормах и критериях оценивания учащихся МКОУ </w:t>
      </w:r>
      <w:r w:rsidRPr="00495353">
        <w:t xml:space="preserve">« </w:t>
      </w:r>
      <w:proofErr w:type="spellStart"/>
      <w:r>
        <w:t>Кизлярская</w:t>
      </w:r>
      <w:proofErr w:type="spellEnd"/>
      <w:r>
        <w:t xml:space="preserve"> гимназия №1 им. М.В.Ломоносова</w:t>
      </w:r>
      <w:r w:rsidRPr="00495353">
        <w:t>»</w:t>
      </w:r>
      <w:r w:rsidRPr="00495353">
        <w:rPr>
          <w:iCs/>
        </w:rPr>
        <w:t>».</w:t>
      </w:r>
    </w:p>
    <w:p w:rsidR="006F32F5" w:rsidRDefault="006F32F5" w:rsidP="006F32F5">
      <w:pPr>
        <w:jc w:val="center"/>
      </w:pPr>
    </w:p>
    <w:p w:rsidR="00AE14AB" w:rsidRPr="006C12AD" w:rsidRDefault="00AE14AB" w:rsidP="00AE14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hAnsi="LiberationSerif"/>
          <w:b/>
          <w:bCs/>
          <w:caps/>
          <w:kern w:val="36"/>
        </w:rPr>
      </w:pPr>
      <w:r>
        <w:rPr>
          <w:rFonts w:ascii="LiberationSerif" w:hAnsi="LiberationSerif"/>
          <w:b/>
          <w:bCs/>
          <w:caps/>
          <w:kern w:val="36"/>
        </w:rPr>
        <w:t xml:space="preserve">2. </w:t>
      </w:r>
      <w:r w:rsidRPr="006C12AD">
        <w:rPr>
          <w:rFonts w:ascii="LiberationSerif" w:hAnsi="LiberationSerif"/>
          <w:b/>
          <w:bCs/>
          <w:caps/>
          <w:kern w:val="36"/>
        </w:rPr>
        <w:t>ПЛАНИРУЕМЫЕ РЕЗУЛЬТАТЫ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Изучение истории в 5 классе направлено на достижение </w:t>
      </w:r>
      <w:proofErr w:type="gramStart"/>
      <w:r w:rsidRPr="006C12AD">
        <w:t>обучающимися</w:t>
      </w:r>
      <w:proofErr w:type="gramEnd"/>
      <w:r w:rsidRPr="006C12AD">
        <w:t xml:space="preserve"> личностных, </w:t>
      </w:r>
      <w:proofErr w:type="spellStart"/>
      <w:r w:rsidRPr="006C12AD">
        <w:t>метапредметных</w:t>
      </w:r>
      <w:proofErr w:type="spellEnd"/>
      <w:r w:rsidRPr="006C12AD">
        <w:t xml:space="preserve"> и предметных результатов освоения учебного предмета.</w:t>
      </w:r>
    </w:p>
    <w:p w:rsidR="00AE14AB" w:rsidRPr="006C12AD" w:rsidRDefault="00AE14AB" w:rsidP="00AE14AB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>
        <w:rPr>
          <w:rFonts w:ascii="LiberationSerif" w:hAnsi="LiberationSerif"/>
          <w:b/>
          <w:bCs/>
          <w:caps/>
        </w:rPr>
        <w:t xml:space="preserve">2.1. </w:t>
      </w:r>
      <w:r w:rsidRPr="006C12AD">
        <w:rPr>
          <w:rFonts w:ascii="LiberationSerif" w:hAnsi="LiberationSerif"/>
          <w:b/>
          <w:bCs/>
          <w:caps/>
        </w:rPr>
        <w:t>ЛИЧНОСТНЫЕ РЕЗУЛЬТАТЫ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lastRenderedPageBreak/>
        <w:t>К важнейшим </w:t>
      </w:r>
      <w:r w:rsidRPr="006C12AD">
        <w:rPr>
          <w:b/>
          <w:bCs/>
        </w:rPr>
        <w:t>личностным результатам</w:t>
      </w:r>
      <w:r w:rsidRPr="006C12AD"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сфере </w:t>
      </w:r>
      <w:r w:rsidRPr="006C12AD">
        <w:rPr>
          <w:i/>
          <w:iCs/>
        </w:rPr>
        <w:t>патриотического воспитания:</w:t>
      </w:r>
      <w:r w:rsidRPr="006C12AD">
        <w:t xml:space="preserve"> осознание российской гражданской идентичности в поликультурном и </w:t>
      </w:r>
      <w:proofErr w:type="spellStart"/>
      <w:r w:rsidRPr="006C12AD">
        <w:t>многоконфессиональном</w:t>
      </w:r>
      <w:proofErr w:type="spellEnd"/>
      <w:r w:rsidRPr="006C12AD"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proofErr w:type="gramStart"/>
      <w:r w:rsidRPr="006C12AD">
        <w:t>в сфере </w:t>
      </w:r>
      <w:r w:rsidRPr="006C12AD">
        <w:rPr>
          <w:i/>
          <w:iCs/>
        </w:rPr>
        <w:t>гражданского воспитания:</w:t>
      </w:r>
      <w:r w:rsidRPr="006C12AD"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E14AB" w:rsidRPr="006C12AD" w:rsidRDefault="00AE14AB" w:rsidP="00AE14AB">
      <w:pPr>
        <w:shd w:val="clear" w:color="auto" w:fill="FFFFFF"/>
        <w:ind w:firstLine="227"/>
        <w:jc w:val="both"/>
      </w:pPr>
      <w:proofErr w:type="gramStart"/>
      <w:r w:rsidRPr="006C12AD">
        <w:t>в </w:t>
      </w:r>
      <w:r w:rsidRPr="006C12AD">
        <w:rPr>
          <w:i/>
          <w:iCs/>
        </w:rPr>
        <w:t>духовно-нравственной сфере</w:t>
      </w:r>
      <w:r w:rsidRPr="006C12AD"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сфере </w:t>
      </w:r>
      <w:r w:rsidRPr="006C12AD">
        <w:rPr>
          <w:i/>
          <w:iCs/>
        </w:rPr>
        <w:t>эстетического воспитания</w:t>
      </w:r>
      <w:r w:rsidRPr="006C12AD"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сфере </w:t>
      </w:r>
      <w:r w:rsidRPr="006C12AD">
        <w:rPr>
          <w:i/>
          <w:iCs/>
        </w:rPr>
        <w:t>трудового воспитания</w:t>
      </w:r>
      <w:r w:rsidRPr="006C12AD">
        <w:t xml:space="preserve">: понимание на основе </w:t>
      </w:r>
      <w:proofErr w:type="gramStart"/>
      <w:r w:rsidRPr="006C12AD">
        <w:t>знания истории значения трудовой деятельности людей</w:t>
      </w:r>
      <w:proofErr w:type="gramEnd"/>
      <w:r w:rsidRPr="006C12AD">
        <w:t xml:space="preserve">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сфере </w:t>
      </w:r>
      <w:r w:rsidRPr="006C12AD">
        <w:rPr>
          <w:i/>
          <w:iCs/>
        </w:rPr>
        <w:t>экологического воспитания:</w:t>
      </w:r>
      <w:r w:rsidRPr="006C12AD">
        <w:t xml:space="preserve"> осмысление исторического опыта взаимодействия людей с природной средой; </w:t>
      </w:r>
      <w:proofErr w:type="spellStart"/>
      <w:r w:rsidRPr="006C12AD">
        <w:t>ос</w:t>
      </w:r>
      <w:proofErr w:type="gramStart"/>
      <w:r w:rsidRPr="006C12AD">
        <w:t>о</w:t>
      </w:r>
      <w:proofErr w:type="spellEnd"/>
      <w:r w:rsidRPr="006C12AD">
        <w:t>-</w:t>
      </w:r>
      <w:proofErr w:type="gramEnd"/>
      <w:r w:rsidRPr="006C12AD">
        <w:t xml:space="preserve"> 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 сфере </w:t>
      </w:r>
      <w:r w:rsidRPr="006C12AD">
        <w:rPr>
          <w:i/>
          <w:iCs/>
        </w:rPr>
        <w:t>адаптации к меняющимся условиям социальной и природной среды:</w:t>
      </w:r>
      <w:r w:rsidRPr="006C12AD"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AE14AB" w:rsidRPr="006C12AD" w:rsidRDefault="00AE14AB" w:rsidP="00AE14AB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>
        <w:rPr>
          <w:rFonts w:ascii="LiberationSerif" w:hAnsi="LiberationSerif"/>
          <w:b/>
          <w:bCs/>
          <w:caps/>
        </w:rPr>
        <w:t xml:space="preserve">2.2. </w:t>
      </w:r>
      <w:r w:rsidRPr="006C12AD">
        <w:rPr>
          <w:rFonts w:ascii="LiberationSerif" w:hAnsi="LiberationSerif"/>
          <w:b/>
          <w:bCs/>
          <w:caps/>
        </w:rPr>
        <w:t>МЕТАПРЕДМЕТНЫЕ РЕЗУЛЬТАТЫ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proofErr w:type="spellStart"/>
      <w:r w:rsidRPr="006C12AD">
        <w:rPr>
          <w:b/>
          <w:bCs/>
          <w:i/>
          <w:iCs/>
        </w:rPr>
        <w:t>Метапредметные</w:t>
      </w:r>
      <w:proofErr w:type="spellEnd"/>
      <w:r w:rsidRPr="006C12AD">
        <w:rPr>
          <w:b/>
          <w:bCs/>
          <w:i/>
          <w:iCs/>
        </w:rPr>
        <w:t xml:space="preserve"> результаты</w:t>
      </w:r>
      <w:r w:rsidRPr="006C12AD">
        <w:t> изучения истории в основной школе выражаются в следующих качествах и действиях.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В сфере универсальных учебных познавательных действий: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lastRenderedPageBreak/>
        <w:t>владение базовыми логическими действиями:</w:t>
      </w:r>
      <w:r w:rsidRPr="006C12AD"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proofErr w:type="gramStart"/>
      <w:r w:rsidRPr="006C12AD">
        <w:rPr>
          <w:i/>
          <w:iCs/>
        </w:rPr>
        <w:t>владение базовыми исследовательскими действиями:</w:t>
      </w:r>
      <w:r w:rsidRPr="006C12AD">
        <w:t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работа с информацией:</w:t>
      </w:r>
      <w:r w:rsidRPr="006C12AD">
        <w:t xml:space="preserve"> осуществлять анализ учебной и </w:t>
      </w:r>
      <w:proofErr w:type="spellStart"/>
      <w:r w:rsidRPr="006C12AD">
        <w:t>внеучебной</w:t>
      </w:r>
      <w:proofErr w:type="spellEnd"/>
      <w:r w:rsidRPr="006C12AD">
        <w:t xml:space="preserve"> исторической информации (учебник, тексты исторических источников, научно-популярная литература, интернет-ресурсы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В сфере универсальных учебных коммуникативных действий: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proofErr w:type="gramStart"/>
      <w:r w:rsidRPr="006C12AD">
        <w:rPr>
          <w:i/>
          <w:iCs/>
        </w:rPr>
        <w:t>общение:</w:t>
      </w:r>
      <w:r w:rsidRPr="006C12AD">
        <w:t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E14AB" w:rsidRPr="006C12AD" w:rsidRDefault="00AE14AB" w:rsidP="00AE14AB">
      <w:pPr>
        <w:shd w:val="clear" w:color="auto" w:fill="FFFFFF"/>
        <w:ind w:firstLine="227"/>
        <w:jc w:val="both"/>
      </w:pPr>
      <w:proofErr w:type="gramStart"/>
      <w:r w:rsidRPr="006C12AD">
        <w:rPr>
          <w:i/>
          <w:iCs/>
        </w:rPr>
        <w:t>осуществление совместной деятельности:</w:t>
      </w:r>
      <w:r w:rsidRPr="006C12AD"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В сфере универсальных учебных регулятивных действий: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</w:t>
      </w:r>
      <w:r w:rsidRPr="006C12AD">
        <w:rPr>
          <w:i/>
          <w:iCs/>
        </w:rPr>
        <w:t>ладение приемами самоорганизации</w:t>
      </w:r>
      <w:r w:rsidRPr="006C12AD"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В сфере эмоционального интеллекта</w:t>
      </w:r>
      <w:r w:rsidRPr="006C12AD">
        <w:t>,</w:t>
      </w:r>
      <w:r w:rsidRPr="006C12AD">
        <w:rPr>
          <w:i/>
          <w:iCs/>
        </w:rPr>
        <w:t> понимания себя и других: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выявлять на примерах исторических ситуаций роль эмоций в отношениях между людьми;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регулировать способ выражения своих эмоций с учетом позиций и мнений других участников общения.</w:t>
      </w:r>
    </w:p>
    <w:p w:rsidR="00AE14AB" w:rsidRPr="006C12AD" w:rsidRDefault="00AE14AB" w:rsidP="00AE14AB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</w:rPr>
      </w:pPr>
      <w:r>
        <w:rPr>
          <w:rFonts w:ascii="LiberationSerif" w:hAnsi="LiberationSerif"/>
          <w:b/>
          <w:bCs/>
          <w:caps/>
        </w:rPr>
        <w:t xml:space="preserve">2.3. </w:t>
      </w:r>
      <w:r w:rsidRPr="006C12AD">
        <w:rPr>
          <w:rFonts w:ascii="LiberationSerif" w:hAnsi="LiberationSerif"/>
          <w:b/>
          <w:bCs/>
          <w:caps/>
        </w:rPr>
        <w:t>ПРЕДМЕТНЫЕ РЕЗУЛЬТАТЫ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1. Знание хронологии, работа с хронологией: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объяснять смысл основных хронологических понятий (век, тысячелетие, до нашей эры, наша эра);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2. Знание исторических фактов, работа с фактами: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указывать (называть) место, обстоятельства, участников, результаты важнейших событий истории Древнего мира;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lastRenderedPageBreak/>
        <w:t>группировать, систематизировать факты по заданному признаку.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3. Работа с исторической картой: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находить и показывать на исторической карте природные и 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устанавливать на основе картографических сведений связь между условиями среды обитания людей и их занятиями.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4. Работа с историческими источниками: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различать памятники культуры изучаемой эпохи и источники, созданные в последующие эпохи, приводить примеры;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5. Историческое описание (реконструкция):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характеризовать условия жизни людей в древности;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рассказывать о значительных событиях древней истории, их участниках;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давать краткое описание памятников культуры эпохи первобытности и древнейших цивилизаций.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6. Анализ, объяснение исторических событий, явлений: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сравнивать исторические явления, определять их общие черты;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иллюстрировать общие явления, черты конкретными примерами;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объяснять причины и следствия важнейших событий древней истории.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излагать оценки наиболее значительных событий и личностей древней истории, приводимые в учебной литературе;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высказывать на уровне эмоциональных оценок отношение к поступкам людей прошлого, к памятникам культуры.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i/>
          <w:iCs/>
        </w:rPr>
        <w:t>8. Применение исторических знаний: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раскрывать значение памятников древней истории и культуры, необходимость сохранения их в современном мире;</w:t>
      </w:r>
    </w:p>
    <w:p w:rsidR="00AE14AB" w:rsidRDefault="00AE14AB" w:rsidP="00AE14AB">
      <w:pPr>
        <w:shd w:val="clear" w:color="auto" w:fill="FFFFFF"/>
        <w:ind w:firstLine="227"/>
        <w:jc w:val="both"/>
      </w:pPr>
      <w:r w:rsidRPr="006C12AD">
        <w:t>выполнять учебные проекты по истории Первобытности и Древнего мира (в том числе с привлечением регионального материала), оформлять полученные резуль</w:t>
      </w:r>
      <w:r>
        <w:t>таты в форме сообщения, альбома.</w:t>
      </w:r>
    </w:p>
    <w:p w:rsidR="00AE14AB" w:rsidRPr="006C12AD" w:rsidRDefault="00AE14AB" w:rsidP="00AE14A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hAnsi="LiberationSerif"/>
          <w:b/>
          <w:bCs/>
          <w:caps/>
          <w:kern w:val="36"/>
        </w:rPr>
      </w:pPr>
      <w:r>
        <w:rPr>
          <w:rFonts w:ascii="LiberationSerif" w:hAnsi="LiberationSerif"/>
          <w:b/>
          <w:bCs/>
          <w:caps/>
          <w:kern w:val="36"/>
        </w:rPr>
        <w:t xml:space="preserve">3. </w:t>
      </w:r>
      <w:r w:rsidRPr="006C12AD">
        <w:rPr>
          <w:rFonts w:ascii="LiberationSerif" w:hAnsi="LiberationSerif"/>
          <w:b/>
          <w:bCs/>
          <w:caps/>
          <w:kern w:val="36"/>
        </w:rPr>
        <w:t>СОДЕРЖАНИЕ УЧЕБНОГО ПРЕДМЕТА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ИСТОРИЯ ДРЕВНЕГО МИРА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Введение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6C12AD">
        <w:t>до</w:t>
      </w:r>
      <w:proofErr w:type="gramEnd"/>
      <w:r w:rsidRPr="006C12AD">
        <w:t xml:space="preserve"> н. э.» и «н. э.»). Историческая карта.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ПЕРВОБЫТНОСТЬ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lastRenderedPageBreak/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6C12AD">
        <w:t>от</w:t>
      </w:r>
      <w:proofErr w:type="gramEnd"/>
      <w:r w:rsidRPr="006C12AD"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Разложение первобытнообщинных отношений. На пороге цивилизации.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ДРЕВНИЙ МИР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Понятие и хронологические рамки истории Древнего мира. Карта Древнего мира.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Древний Восток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Понятие «Древний Восток». Карта Древневосточного мира.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Древний Египет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 Ф. Шампольона. Искусство Древнего Египта (архитектура, рельефы, фрески).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Древние цивилизации Месопотамии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Древний Вавилон. Царь Хаммурапи и его законы.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Ассирия. Завоевания ассирийцев. Создание сильной державы. Культурные сокровища Ниневии. Гибель империи.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Усиление </w:t>
      </w:r>
      <w:proofErr w:type="spellStart"/>
      <w:r w:rsidRPr="006C12AD">
        <w:t>Нововавилонского</w:t>
      </w:r>
      <w:proofErr w:type="spellEnd"/>
      <w:r w:rsidRPr="006C12AD">
        <w:t xml:space="preserve"> царства. Легендарные памятники города Вавилона.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Восточное Средиземноморье в древности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Персидская держава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Завоевания персов. Государство </w:t>
      </w:r>
      <w:proofErr w:type="spellStart"/>
      <w:r w:rsidRPr="006C12AD">
        <w:t>Ахеменидов</w:t>
      </w:r>
      <w:proofErr w:type="spellEnd"/>
      <w:r w:rsidRPr="006C12AD"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Древняя Индия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6C12AD">
        <w:t>ариев</w:t>
      </w:r>
      <w:proofErr w:type="spellEnd"/>
      <w:r w:rsidRPr="006C12AD">
        <w:t xml:space="preserve"> в Северную Индию. Держава </w:t>
      </w:r>
      <w:proofErr w:type="spellStart"/>
      <w:r w:rsidRPr="006C12AD">
        <w:t>Маурьев</w:t>
      </w:r>
      <w:proofErr w:type="spellEnd"/>
      <w:r w:rsidRPr="006C12AD">
        <w:t xml:space="preserve">. Государство </w:t>
      </w:r>
      <w:proofErr w:type="spellStart"/>
      <w:r w:rsidRPr="006C12AD">
        <w:t>Гуптов</w:t>
      </w:r>
      <w:proofErr w:type="spellEnd"/>
      <w:r w:rsidRPr="006C12AD">
        <w:t xml:space="preserve">. Общественное устройство, </w:t>
      </w:r>
      <w:proofErr w:type="spellStart"/>
      <w:r w:rsidRPr="006C12AD">
        <w:t>варны</w:t>
      </w:r>
      <w:proofErr w:type="spellEnd"/>
      <w:r w:rsidRPr="006C12AD"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Древний Китай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6C12AD">
        <w:t>Цинь</w:t>
      </w:r>
      <w:proofErr w:type="spellEnd"/>
      <w:r w:rsidRPr="006C12AD">
        <w:t xml:space="preserve"> </w:t>
      </w:r>
      <w:proofErr w:type="spellStart"/>
      <w:r w:rsidRPr="006C12AD">
        <w:t>Шихуанди</w:t>
      </w:r>
      <w:proofErr w:type="spellEnd"/>
      <w:r w:rsidRPr="006C12AD">
        <w:t xml:space="preserve">. Возведение Великой Китайской стены. Правление династии </w:t>
      </w:r>
      <w:proofErr w:type="spellStart"/>
      <w:r w:rsidRPr="006C12AD">
        <w:t>Хань</w:t>
      </w:r>
      <w:proofErr w:type="spellEnd"/>
      <w:r w:rsidRPr="006C12AD">
        <w:t xml:space="preserve">. Жизнь в империи: правители и </w:t>
      </w:r>
      <w:r w:rsidRPr="006C12AD">
        <w:lastRenderedPageBreak/>
        <w:t>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Древняя Греция. Эллинизм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Древнейшая Греция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6C12AD">
        <w:t>Ахейской</w:t>
      </w:r>
      <w:proofErr w:type="spellEnd"/>
      <w:r w:rsidRPr="006C12AD">
        <w:t xml:space="preserve"> Греции (Микены, </w:t>
      </w:r>
      <w:proofErr w:type="spellStart"/>
      <w:r w:rsidRPr="006C12AD">
        <w:t>Тиринф</w:t>
      </w:r>
      <w:proofErr w:type="spellEnd"/>
      <w:r w:rsidRPr="006C12AD">
        <w:t xml:space="preserve">). Троянская война. Вторжение </w:t>
      </w:r>
      <w:proofErr w:type="spellStart"/>
      <w:r w:rsidRPr="006C12AD">
        <w:t>дорийских</w:t>
      </w:r>
      <w:proofErr w:type="spellEnd"/>
      <w:r w:rsidRPr="006C12AD">
        <w:t xml:space="preserve"> племен. Поэмы Гомера «Илиада», «Одиссея».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Греческие полисы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Афины: утверждение демократии. Законы Солона. Реформы </w:t>
      </w:r>
      <w:proofErr w:type="spellStart"/>
      <w:r w:rsidRPr="006C12AD">
        <w:t>Клисфена</w:t>
      </w:r>
      <w:proofErr w:type="spellEnd"/>
      <w:r w:rsidRPr="006C12AD"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6C12AD">
        <w:t>Фемистокл</w:t>
      </w:r>
      <w:proofErr w:type="spellEnd"/>
      <w:r w:rsidRPr="006C12AD">
        <w:t xml:space="preserve">. Битва при Фермопилах. Захват персами Аттики. Победы греков в </w:t>
      </w:r>
      <w:proofErr w:type="spellStart"/>
      <w:r w:rsidRPr="006C12AD">
        <w:t>Саламинском</w:t>
      </w:r>
      <w:proofErr w:type="spellEnd"/>
      <w:r w:rsidRPr="006C12AD">
        <w:t xml:space="preserve"> сражении, при </w:t>
      </w:r>
      <w:proofErr w:type="spellStart"/>
      <w:r w:rsidRPr="006C12AD">
        <w:t>Платеях</w:t>
      </w:r>
      <w:proofErr w:type="spellEnd"/>
      <w:r w:rsidRPr="006C12AD">
        <w:t xml:space="preserve"> и </w:t>
      </w:r>
      <w:proofErr w:type="spellStart"/>
      <w:r w:rsidRPr="006C12AD">
        <w:t>Микале</w:t>
      </w:r>
      <w:proofErr w:type="spellEnd"/>
      <w:r w:rsidRPr="006C12AD">
        <w:t>. Итоги греко-персидских войн.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Культура Древней Греции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Македонские завоевания. Эллинизм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Древний Рим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Возникновение Римского государства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Природа и население </w:t>
      </w:r>
      <w:proofErr w:type="spellStart"/>
      <w:r w:rsidRPr="006C12AD">
        <w:t>Апеннинского</w:t>
      </w:r>
      <w:proofErr w:type="spellEnd"/>
      <w:r w:rsidRPr="006C12AD"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Римские завоевания в Средиземноморье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Поздняя Римская республика. Гражданские войны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6C12AD">
        <w:t>Гракхов</w:t>
      </w:r>
      <w:proofErr w:type="spellEnd"/>
      <w:r w:rsidRPr="006C12AD">
        <w:t xml:space="preserve">: проекты реформ, мероприятия, итоги. Гражданская война и установление диктатуры Суллы. Восстание Спартака. Участие армии в 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6C12AD">
        <w:t>Октавиана</w:t>
      </w:r>
      <w:proofErr w:type="spellEnd"/>
      <w:r w:rsidRPr="006C12AD">
        <w:t>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Расцвет и падение Римской империи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lastRenderedPageBreak/>
        <w:t xml:space="preserve">Установление императорской власти. </w:t>
      </w:r>
      <w:proofErr w:type="spellStart"/>
      <w:r w:rsidRPr="006C12AD">
        <w:t>Октавиан</w:t>
      </w:r>
      <w:proofErr w:type="spellEnd"/>
      <w:r w:rsidRPr="006C12AD"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Начало Великого переселения народов. Рим и варвары. Падение Западной Римской империи.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Культура Древнего Рима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rPr>
          <w:b/>
          <w:bCs/>
        </w:rPr>
        <w:t>Обобщение</w:t>
      </w:r>
      <w:r w:rsidRPr="006C12AD">
        <w:t> </w:t>
      </w:r>
    </w:p>
    <w:p w:rsidR="00AE14AB" w:rsidRPr="006C12AD" w:rsidRDefault="00AE14AB" w:rsidP="00AE14AB">
      <w:pPr>
        <w:shd w:val="clear" w:color="auto" w:fill="FFFFFF"/>
        <w:ind w:firstLine="227"/>
        <w:jc w:val="both"/>
      </w:pPr>
      <w:r w:rsidRPr="006C12AD">
        <w:t>Историческое и культурное наследие цивилизаций Древнего мира. </w:t>
      </w:r>
    </w:p>
    <w:p w:rsidR="00AE14AB" w:rsidRDefault="00AE14AB" w:rsidP="00AE14AB">
      <w:pPr>
        <w:shd w:val="clear" w:color="auto" w:fill="FFFFFF"/>
        <w:ind w:firstLine="227"/>
        <w:jc w:val="both"/>
      </w:pPr>
    </w:p>
    <w:p w:rsidR="00AE14AB" w:rsidRPr="006C12AD" w:rsidRDefault="00AE14AB" w:rsidP="00AE14AB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hAnsi="LiberationSerif"/>
          <w:b/>
          <w:bCs/>
          <w:caps/>
          <w:kern w:val="36"/>
        </w:rPr>
      </w:pPr>
      <w:r w:rsidRPr="006C12AD">
        <w:rPr>
          <w:rFonts w:ascii="LiberationSerif" w:hAnsi="LiberationSerif"/>
          <w:b/>
          <w:bCs/>
          <w:caps/>
          <w:kern w:val="36"/>
        </w:rPr>
        <w:t>ТЕМАТИЧЕСКОЕ ПЛАНИРОВАНИЕ </w:t>
      </w:r>
    </w:p>
    <w:tbl>
      <w:tblPr>
        <w:tblW w:w="15827" w:type="dxa"/>
        <w:tblInd w:w="-8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2701"/>
        <w:gridCol w:w="772"/>
        <w:gridCol w:w="1071"/>
        <w:gridCol w:w="477"/>
        <w:gridCol w:w="748"/>
        <w:gridCol w:w="1043"/>
        <w:gridCol w:w="5478"/>
        <w:gridCol w:w="1701"/>
        <w:gridCol w:w="84"/>
        <w:gridCol w:w="1192"/>
      </w:tblGrid>
      <w:tr w:rsidR="00AE14AB" w:rsidRPr="006C12AD" w:rsidTr="00AE14A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№</w:t>
            </w:r>
            <w:r w:rsidRPr="006C12AD">
              <w:rPr>
                <w:b/>
                <w:bCs/>
              </w:rPr>
              <w:br/>
            </w:r>
            <w:proofErr w:type="spellStart"/>
            <w:proofErr w:type="gramStart"/>
            <w:r w:rsidRPr="006C12AD">
              <w:rPr>
                <w:b/>
                <w:bCs/>
              </w:rPr>
              <w:t>п</w:t>
            </w:r>
            <w:proofErr w:type="spellEnd"/>
            <w:proofErr w:type="gramEnd"/>
            <w:r w:rsidRPr="006C12AD">
              <w:rPr>
                <w:b/>
                <w:bCs/>
              </w:rPr>
              <w:t>/</w:t>
            </w:r>
            <w:proofErr w:type="spellStart"/>
            <w:r w:rsidRPr="006C12AD">
              <w:rPr>
                <w:b/>
                <w:bCs/>
              </w:rPr>
              <w:t>п</w:t>
            </w:r>
            <w:proofErr w:type="spellEnd"/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3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AE14AB">
            <w:pPr>
              <w:ind w:left="-100" w:firstLine="100"/>
              <w:jc w:val="both"/>
            </w:pPr>
            <w:r w:rsidRPr="006C12AD">
              <w:rPr>
                <w:b/>
                <w:bCs/>
              </w:rPr>
              <w:t>Количество часов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Дата изучения</w:t>
            </w:r>
          </w:p>
        </w:tc>
        <w:tc>
          <w:tcPr>
            <w:tcW w:w="5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Виды деятельности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Виды, формы контроля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AB" w:rsidRPr="006C12AD" w:rsidRDefault="00AE14AB" w:rsidP="00E41D76"/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AB" w:rsidRPr="006C12AD" w:rsidRDefault="00AE14AB" w:rsidP="00E41D76"/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всего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контрольные работы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практические работы</w:t>
            </w:r>
          </w:p>
        </w:tc>
        <w:tc>
          <w:tcPr>
            <w:tcW w:w="1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AB" w:rsidRPr="006C12AD" w:rsidRDefault="00AE14AB" w:rsidP="00E41D76"/>
        </w:tc>
        <w:tc>
          <w:tcPr>
            <w:tcW w:w="5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AB" w:rsidRPr="006C12AD" w:rsidRDefault="00AE14AB" w:rsidP="00E41D76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AB" w:rsidRPr="006C12AD" w:rsidRDefault="00AE14AB" w:rsidP="00E41D76"/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4AB" w:rsidRPr="006C12AD" w:rsidRDefault="00AE14AB" w:rsidP="00E41D76"/>
        </w:tc>
      </w:tr>
      <w:tr w:rsidR="00AE14AB" w:rsidRPr="006C12AD" w:rsidTr="00AE14AB">
        <w:tc>
          <w:tcPr>
            <w:tcW w:w="1582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Раздел 1.</w:t>
            </w:r>
            <w:r w:rsidRPr="006C12AD">
              <w:t> Введение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1.1.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Введение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AE14AB" w:rsidRDefault="00AE14AB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AE14AB">
              <w:rPr>
                <w:sz w:val="20"/>
                <w:szCs w:val="20"/>
              </w:rPr>
              <w:t>Рассказывать, как историки узнают о далеком прошлом.; Приводить примеры вещественных и письменных исторических источников.; Объяснять значение терминов: история, хронология, археология, этнография, нумизматика.; Характеризовать отрезки времени, используемые при описании прошлого (год, век, тысячелетие, эра).; Размещать на ленте времени даты событий, происшедших до нашей эры и в нашу эру.; Объяснять, какая историческая и географическая информация содержится на исторических картах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>
              <w:t>Устный опрос;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</w:tr>
      <w:tr w:rsidR="00AE14AB" w:rsidRPr="006C12AD" w:rsidTr="00AE14AB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Итого по разделу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17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 </w:t>
            </w:r>
          </w:p>
        </w:tc>
      </w:tr>
      <w:tr w:rsidR="00AE14AB" w:rsidRPr="006C12AD" w:rsidTr="00AE14AB">
        <w:tc>
          <w:tcPr>
            <w:tcW w:w="1582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Раздел 2. </w:t>
            </w:r>
            <w:r w:rsidRPr="006C12AD">
              <w:rPr>
                <w:rFonts w:ascii="Calibri" w:hAnsi="Calibri"/>
                <w:b/>
                <w:bCs/>
              </w:rPr>
              <w:t>Первобытность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2.1.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Первобытность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4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AE14AB" w:rsidRDefault="00AE14AB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AE14AB">
              <w:rPr>
                <w:sz w:val="20"/>
                <w:szCs w:val="20"/>
              </w:rPr>
              <w:t>Показывать на карте места расселения древнейших людей, известные историкам.; Рассказывать о занятиях первобытных людей.; Распознавать изображения орудий труда и охоты первобытных людей.; Объяснять, какое значение для древнейших людей имело овладение огнем, как его добывали и поддерживали.; Рассказывать, где были найдены рисунки первобытных людей, о чем ученые узнали из этих рисунков.; Объяснять, чему, каким силам поклонялись древнейшие люди.; Раскрывать значение понятий</w:t>
            </w:r>
            <w:proofErr w:type="gramEnd"/>
            <w:r w:rsidRPr="00AE14AB">
              <w:rPr>
                <w:sz w:val="20"/>
                <w:szCs w:val="20"/>
              </w:rPr>
              <w:t xml:space="preserve">: </w:t>
            </w:r>
            <w:proofErr w:type="gramStart"/>
            <w:r w:rsidRPr="00AE14AB">
              <w:rPr>
                <w:sz w:val="20"/>
                <w:szCs w:val="20"/>
              </w:rPr>
              <w:t>присваивающее хозяйство, язычество, миф.; Характеризовать значение освоения древними людьми земледелия и скотоводства; Распознавать (на изображениях, макетах) орудия труда древних земледельцев, ремесленников.; Давать определение понятий: присваивающее хозяйство, производящее хозяйство, род, племя.; Рассказывать о важнейших ремеслах, изобретенных древними людьми;</w:t>
            </w:r>
            <w:proofErr w:type="gramEnd"/>
            <w:r w:rsidRPr="00AE14AB">
              <w:rPr>
                <w:sz w:val="20"/>
                <w:szCs w:val="20"/>
              </w:rPr>
              <w:t xml:space="preserve"> Рассказывать, как произошло открытие людьми металлов, какое значение это имело.; Объяснять, в чем состояли предпосылки и последствия развития обмена и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тор-говли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в первобытном обществе.; Раскрывать значение понятий и терминов: родовая община, соседская община, вождь, старейшина, знать.; Называть признаки, по которым историки судят о появлении цивилизации.;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Итого по разделу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4</w:t>
            </w:r>
          </w:p>
        </w:tc>
        <w:tc>
          <w:tcPr>
            <w:tcW w:w="117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 </w:t>
            </w:r>
          </w:p>
        </w:tc>
      </w:tr>
      <w:tr w:rsidR="00AE14AB" w:rsidRPr="006C12AD" w:rsidTr="00AE14AB">
        <w:tc>
          <w:tcPr>
            <w:tcW w:w="1582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Раздел 3. Древний Восток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3.1.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Древний Египет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7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AE14AB" w:rsidRDefault="00AE14AB" w:rsidP="00E41D76">
            <w:pPr>
              <w:jc w:val="both"/>
              <w:rPr>
                <w:sz w:val="20"/>
                <w:szCs w:val="20"/>
              </w:rPr>
            </w:pPr>
            <w:r w:rsidRPr="00AE14AB">
              <w:rPr>
                <w:sz w:val="20"/>
                <w:szCs w:val="20"/>
              </w:rPr>
              <w:t xml:space="preserve">Р а с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с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к а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в а т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с и с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о л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о в а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е м и с т о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ч е с к о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к ар т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у с л о в и я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Е г и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т а, и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в л и я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и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а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а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я т и я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а с е л е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я.; Объяснять, что способ с т в о в а л о в о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к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в е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ю</w:t>
            </w:r>
            <w:proofErr w:type="spellEnd"/>
            <w:r w:rsidRPr="00AE14AB">
              <w:rPr>
                <w:sz w:val="20"/>
                <w:szCs w:val="20"/>
              </w:rPr>
              <w:t xml:space="preserve"> в</w:t>
            </w:r>
            <w:proofErr w:type="gramStart"/>
            <w:r w:rsidRPr="00AE14AB">
              <w:rPr>
                <w:sz w:val="20"/>
                <w:szCs w:val="20"/>
              </w:rPr>
              <w:t xml:space="preserve"> Е</w:t>
            </w:r>
            <w:proofErr w:type="gramEnd"/>
            <w:r w:rsidRPr="00AE14AB">
              <w:rPr>
                <w:sz w:val="20"/>
                <w:szCs w:val="20"/>
              </w:rPr>
              <w:t xml:space="preserve"> г и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т е с и л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г о с у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ар с т в е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в л а с т и.; Рассказывать, как произошло объединение Египта, раскрывать значение этого событие.; Объяснять смысл понятий и терминов: фараон, жрец.; Давать описание условий жизни и занятий древних египтян, используя живописные и скульптурные изображения.; Характеризовать положение основных групп населения Древнего Египта (</w:t>
            </w:r>
            <w:proofErr w:type="spellStart"/>
            <w:r w:rsidRPr="00AE14AB">
              <w:rPr>
                <w:sz w:val="20"/>
                <w:szCs w:val="20"/>
              </w:rPr>
              <w:t>вель-можи</w:t>
            </w:r>
            <w:proofErr w:type="spellEnd"/>
            <w:r w:rsidRPr="00AE14AB">
              <w:rPr>
                <w:sz w:val="20"/>
                <w:szCs w:val="20"/>
              </w:rPr>
              <w:t xml:space="preserve">, чиновники, жрецы, земледельцы, ремесленники).; Показывать на карте основные направления завоевательных походов фараонов Египта.; Рассказывать об организации и вооружении египетского войска.; Объяснять, чем прославился фараон Рамсес II.; Рассказывать, каким богам поклонялись древние египтяне.; Представлять описание внешнего вида и внутреннего </w:t>
            </w:r>
            <w:r w:rsidRPr="00AE14AB">
              <w:rPr>
                <w:sz w:val="20"/>
                <w:szCs w:val="20"/>
              </w:rPr>
              <w:lastRenderedPageBreak/>
              <w:t xml:space="preserve">устройства египетских храмов, пирам и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gramStart"/>
            <w:r w:rsidRPr="00AE14AB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а о с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в е </w:t>
            </w:r>
            <w:proofErr w:type="spellStart"/>
            <w:r w:rsidRPr="00AE14AB">
              <w:rPr>
                <w:sz w:val="20"/>
                <w:szCs w:val="20"/>
              </w:rPr>
              <w:t>ф</w:t>
            </w:r>
            <w:proofErr w:type="spellEnd"/>
            <w:r w:rsidRPr="00AE14AB">
              <w:rPr>
                <w:sz w:val="20"/>
                <w:szCs w:val="20"/>
              </w:rPr>
              <w:t xml:space="preserve"> о т о г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а </w:t>
            </w:r>
            <w:proofErr w:type="spellStart"/>
            <w:r w:rsidRPr="00AE14AB">
              <w:rPr>
                <w:sz w:val="20"/>
                <w:szCs w:val="20"/>
              </w:rPr>
              <w:t>ф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, и л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л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ю</w:t>
            </w:r>
            <w:proofErr w:type="spellEnd"/>
            <w:r w:rsidRPr="00AE14AB">
              <w:rPr>
                <w:sz w:val="20"/>
                <w:szCs w:val="20"/>
              </w:rPr>
              <w:t xml:space="preserve"> с т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а </w:t>
            </w:r>
            <w:proofErr w:type="spellStart"/>
            <w:r w:rsidRPr="00AE14AB">
              <w:rPr>
                <w:sz w:val="20"/>
                <w:szCs w:val="20"/>
              </w:rPr>
              <w:t>ц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).; Излагать сюжет мифа об Осирисе, </w:t>
            </w:r>
            <w:proofErr w:type="spellStart"/>
            <w:r w:rsidRPr="00AE14AB">
              <w:rPr>
                <w:sz w:val="20"/>
                <w:szCs w:val="20"/>
              </w:rPr>
              <w:t>объя</w:t>
            </w:r>
            <w:proofErr w:type="spellEnd"/>
            <w:r w:rsidRPr="00AE14AB">
              <w:rPr>
                <w:sz w:val="20"/>
                <w:szCs w:val="20"/>
              </w:rPr>
              <w:t xml:space="preserve"> с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я т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, в ч е м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а к л </w:t>
            </w:r>
            <w:proofErr w:type="spellStart"/>
            <w:r w:rsidRPr="00AE14AB">
              <w:rPr>
                <w:sz w:val="20"/>
                <w:szCs w:val="20"/>
              </w:rPr>
              <w:t>ю</w:t>
            </w:r>
            <w:proofErr w:type="spellEnd"/>
            <w:r w:rsidRPr="00AE14AB">
              <w:rPr>
                <w:sz w:val="20"/>
                <w:szCs w:val="20"/>
              </w:rPr>
              <w:t xml:space="preserve"> ч а л а с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е г о г л а в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а я и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е я.; Рассказывать, чем известен в египетской истории фараон Эхнатон.; Рассказывать, в каких областях знаний древние египтяне достигли значительных у с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е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о в.; Характеризовать письменность древних египтян (особенности письма, материал для </w:t>
            </w:r>
            <w:proofErr w:type="spellStart"/>
            <w:r w:rsidRPr="00AE14AB">
              <w:rPr>
                <w:sz w:val="20"/>
                <w:szCs w:val="20"/>
              </w:rPr>
              <w:t>письм</w:t>
            </w:r>
            <w:proofErr w:type="spellEnd"/>
            <w:r w:rsidRPr="00AE14AB">
              <w:rPr>
                <w:sz w:val="20"/>
                <w:szCs w:val="20"/>
              </w:rPr>
              <w:t xml:space="preserve"> а ).; Объяснять, в чем состоял вклад Ж. Ф. Шампольона в изучение истории Древнего Египта.; Объяснять значение понятий и терминов: пирамида, сфинкс, рельеф, фреска.;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>
              <w:lastRenderedPageBreak/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rPr>
          <w:trHeight w:val="507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3.2.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Древние цивилизации Месопотамии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4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AE14AB" w:rsidRDefault="00AE14AB" w:rsidP="00E41D76">
            <w:pPr>
              <w:jc w:val="both"/>
              <w:rPr>
                <w:sz w:val="20"/>
                <w:szCs w:val="20"/>
              </w:rPr>
            </w:pPr>
            <w:r w:rsidRPr="00AE14AB">
              <w:rPr>
                <w:sz w:val="20"/>
                <w:szCs w:val="20"/>
              </w:rPr>
              <w:t xml:space="preserve">Р а с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с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к а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в а т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, и с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о л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у я к ар т у, о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у с л о в и я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М е с о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о т а м и </w:t>
            </w:r>
            <w:proofErr w:type="spellStart"/>
            <w:r w:rsidRPr="00AE14AB">
              <w:rPr>
                <w:sz w:val="20"/>
                <w:szCs w:val="20"/>
              </w:rPr>
              <w:t>и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и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а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я т и я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ж и в </w:t>
            </w:r>
            <w:proofErr w:type="spellStart"/>
            <w:r w:rsidRPr="00AE14AB">
              <w:rPr>
                <w:sz w:val="20"/>
                <w:szCs w:val="20"/>
              </w:rPr>
              <w:t>ш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т а м в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е в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с т и л </w:t>
            </w:r>
            <w:proofErr w:type="spellStart"/>
            <w:r w:rsidRPr="00AE14AB">
              <w:rPr>
                <w:sz w:val="20"/>
                <w:szCs w:val="20"/>
              </w:rPr>
              <w:t>ю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е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.; Называть и показы в а т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а к ар т е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е в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е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ш</w:t>
            </w:r>
            <w:proofErr w:type="spellEnd"/>
            <w:r w:rsidRPr="00AE14AB">
              <w:rPr>
                <w:sz w:val="20"/>
                <w:szCs w:val="20"/>
              </w:rPr>
              <w:t xml:space="preserve"> и е г о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а - г о с у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ар с т в а М е с о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о т а м и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.; Объяснять значение понятий и терминов: клинопись, эпос, </w:t>
            </w:r>
            <w:proofErr w:type="spellStart"/>
            <w:r w:rsidRPr="00AE14AB">
              <w:rPr>
                <w:sz w:val="20"/>
                <w:szCs w:val="20"/>
              </w:rPr>
              <w:t>зиккурат</w:t>
            </w:r>
            <w:proofErr w:type="spellEnd"/>
            <w:r w:rsidRPr="00AE14AB">
              <w:rPr>
                <w:sz w:val="20"/>
                <w:szCs w:val="20"/>
              </w:rPr>
              <w:t xml:space="preserve">.; Показывать на карте расположение древнего Вавилонского царства.; Рассказывать, чем известен в истории вавилонский царь Хаммурапи.; Объяснять, в чем заключается ценность законов как исторического источника.; Показывать на карте территорию Ассирийской державы. Рассказывать об </w:t>
            </w:r>
            <w:proofErr w:type="spellStart"/>
            <w:r w:rsidRPr="00AE14AB">
              <w:rPr>
                <w:sz w:val="20"/>
                <w:szCs w:val="20"/>
              </w:rPr>
              <w:t>органи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а </w:t>
            </w:r>
            <w:proofErr w:type="spellStart"/>
            <w:r w:rsidRPr="00AE14AB">
              <w:rPr>
                <w:sz w:val="20"/>
                <w:szCs w:val="20"/>
              </w:rPr>
              <w:t>ц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а с </w:t>
            </w:r>
            <w:proofErr w:type="spellStart"/>
            <w:r w:rsidRPr="00AE14AB">
              <w:rPr>
                <w:sz w:val="20"/>
                <w:szCs w:val="20"/>
              </w:rPr>
              <w:t>с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с к о г о в о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с к а.; Объяснять, как </w:t>
            </w:r>
            <w:proofErr w:type="spellStart"/>
            <w:r w:rsidRPr="00AE14AB">
              <w:rPr>
                <w:sz w:val="20"/>
                <w:szCs w:val="20"/>
              </w:rPr>
              <w:t>ассири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с к и е </w:t>
            </w:r>
            <w:proofErr w:type="spellStart"/>
            <w:r w:rsidRPr="00AE14AB">
              <w:rPr>
                <w:sz w:val="20"/>
                <w:szCs w:val="20"/>
              </w:rPr>
              <w:t>ц</w:t>
            </w:r>
            <w:proofErr w:type="spellEnd"/>
            <w:r w:rsidRPr="00AE14AB">
              <w:rPr>
                <w:sz w:val="20"/>
                <w:szCs w:val="20"/>
              </w:rPr>
              <w:t xml:space="preserve"> ар и у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а в л я л и с в о е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е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ж а в о </w:t>
            </w:r>
            <w:proofErr w:type="spellStart"/>
            <w:r w:rsidRPr="00AE14AB">
              <w:rPr>
                <w:sz w:val="20"/>
                <w:szCs w:val="20"/>
              </w:rPr>
              <w:t>й</w:t>
            </w:r>
            <w:proofErr w:type="spellEnd"/>
            <w:r w:rsidRPr="00AE14AB">
              <w:rPr>
                <w:sz w:val="20"/>
                <w:szCs w:val="20"/>
              </w:rPr>
              <w:t xml:space="preserve">.; Представлять, используя иллюстрации, описание ассирийской с т о л и </w:t>
            </w:r>
            <w:proofErr w:type="spellStart"/>
            <w:r w:rsidRPr="00AE14AB">
              <w:rPr>
                <w:sz w:val="20"/>
                <w:szCs w:val="20"/>
              </w:rPr>
              <w:t>ц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Н и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е в и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,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а с </w:t>
            </w:r>
            <w:proofErr w:type="spellStart"/>
            <w:r w:rsidRPr="00AE14AB">
              <w:rPr>
                <w:sz w:val="20"/>
                <w:szCs w:val="20"/>
              </w:rPr>
              <w:t>с</w:t>
            </w:r>
            <w:proofErr w:type="spellEnd"/>
            <w:r w:rsidRPr="00AE14AB">
              <w:rPr>
                <w:sz w:val="20"/>
                <w:szCs w:val="20"/>
              </w:rPr>
              <w:t xml:space="preserve"> к а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в а т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о е </w:t>
            </w:r>
            <w:proofErr w:type="spellStart"/>
            <w:r w:rsidRPr="00AE14AB">
              <w:rPr>
                <w:sz w:val="20"/>
                <w:szCs w:val="20"/>
              </w:rPr>
              <w:t>е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о с т о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м е ч а т е л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с т я х.; Объяснять, благодаря чему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о и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ш</w:t>
            </w:r>
            <w:proofErr w:type="spellEnd"/>
            <w:r w:rsidRPr="00AE14AB">
              <w:rPr>
                <w:sz w:val="20"/>
                <w:szCs w:val="20"/>
              </w:rPr>
              <w:t xml:space="preserve"> л о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в о е в о </w:t>
            </w:r>
            <w:proofErr w:type="spellStart"/>
            <w:r w:rsidRPr="00AE14AB">
              <w:rPr>
                <w:sz w:val="20"/>
                <w:szCs w:val="20"/>
              </w:rPr>
              <w:t>з</w:t>
            </w:r>
            <w:proofErr w:type="spellEnd"/>
            <w:r w:rsidRPr="00AE14AB">
              <w:rPr>
                <w:sz w:val="20"/>
                <w:szCs w:val="20"/>
              </w:rPr>
              <w:t xml:space="preserve"> в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ш</w:t>
            </w:r>
            <w:proofErr w:type="spellEnd"/>
            <w:r w:rsidRPr="00AE14AB">
              <w:rPr>
                <w:sz w:val="20"/>
                <w:szCs w:val="20"/>
              </w:rPr>
              <w:t xml:space="preserve"> е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е В а в и л о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а.; Представлять, используя иллюстрации, описание города Вавилона в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е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о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е г о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а с </w:t>
            </w:r>
            <w:proofErr w:type="spellStart"/>
            <w:r w:rsidRPr="00AE14AB">
              <w:rPr>
                <w:sz w:val="20"/>
                <w:szCs w:val="20"/>
              </w:rPr>
              <w:t>ц</w:t>
            </w:r>
            <w:proofErr w:type="spellEnd"/>
            <w:r w:rsidRPr="00AE14AB">
              <w:rPr>
                <w:sz w:val="20"/>
                <w:szCs w:val="20"/>
              </w:rPr>
              <w:t xml:space="preserve"> в е т а </w:t>
            </w:r>
            <w:proofErr w:type="spellStart"/>
            <w:r w:rsidRPr="00AE14AB">
              <w:rPr>
                <w:sz w:val="20"/>
                <w:szCs w:val="20"/>
              </w:rPr>
              <w:t>п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и </w:t>
            </w:r>
            <w:proofErr w:type="spellStart"/>
            <w:r w:rsidRPr="00AE14AB">
              <w:rPr>
                <w:sz w:val="20"/>
                <w:szCs w:val="20"/>
              </w:rPr>
              <w:t>ц</w:t>
            </w:r>
            <w:proofErr w:type="spellEnd"/>
            <w:r w:rsidRPr="00AE14AB">
              <w:rPr>
                <w:sz w:val="20"/>
                <w:szCs w:val="20"/>
              </w:rPr>
              <w:t xml:space="preserve"> ар е Н а в у </w:t>
            </w:r>
            <w:proofErr w:type="spellStart"/>
            <w:r w:rsidRPr="00AE14AB">
              <w:rPr>
                <w:sz w:val="20"/>
                <w:szCs w:val="20"/>
              </w:rPr>
              <w:t>х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д</w:t>
            </w:r>
            <w:proofErr w:type="spellEnd"/>
            <w:r w:rsidRPr="00AE14AB">
              <w:rPr>
                <w:sz w:val="20"/>
                <w:szCs w:val="20"/>
              </w:rPr>
              <w:t xml:space="preserve"> о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о с о </w:t>
            </w:r>
            <w:proofErr w:type="spellStart"/>
            <w:proofErr w:type="gramStart"/>
            <w:r w:rsidRPr="00AE14AB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AE14AB">
              <w:rPr>
                <w:sz w:val="20"/>
                <w:szCs w:val="20"/>
              </w:rPr>
              <w:t xml:space="preserve"> е. Р а с к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в а т </w:t>
            </w:r>
            <w:proofErr w:type="spellStart"/>
            <w:r w:rsidRPr="00AE14AB">
              <w:rPr>
                <w:sz w:val="20"/>
                <w:szCs w:val="20"/>
              </w:rPr>
              <w:t>ь</w:t>
            </w:r>
            <w:proofErr w:type="spellEnd"/>
            <w:r w:rsidRPr="00AE14AB">
              <w:rPr>
                <w:sz w:val="20"/>
                <w:szCs w:val="20"/>
              </w:rPr>
              <w:t xml:space="preserve"> с м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с л в </w:t>
            </w:r>
            <w:proofErr w:type="spellStart"/>
            <w:r w:rsidRPr="00AE14AB">
              <w:rPr>
                <w:sz w:val="20"/>
                <w:szCs w:val="20"/>
              </w:rPr>
              <w:t>ы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р</w:t>
            </w:r>
            <w:proofErr w:type="spellEnd"/>
            <w:r w:rsidRPr="00AE14AB">
              <w:rPr>
                <w:sz w:val="20"/>
                <w:szCs w:val="20"/>
              </w:rPr>
              <w:t xml:space="preserve"> а ж е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и я « В а в и л о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с к а я б а </w:t>
            </w:r>
            <w:proofErr w:type="spellStart"/>
            <w:r w:rsidRPr="00AE14AB">
              <w:rPr>
                <w:sz w:val="20"/>
                <w:szCs w:val="20"/>
              </w:rPr>
              <w:t>ш</w:t>
            </w:r>
            <w:proofErr w:type="spellEnd"/>
            <w:r w:rsidRPr="00AE14AB">
              <w:rPr>
                <w:sz w:val="20"/>
                <w:szCs w:val="20"/>
              </w:rPr>
              <w:t xml:space="preserve"> </w:t>
            </w:r>
            <w:proofErr w:type="spellStart"/>
            <w:r w:rsidRPr="00AE14AB">
              <w:rPr>
                <w:sz w:val="20"/>
                <w:szCs w:val="20"/>
              </w:rPr>
              <w:t>н</w:t>
            </w:r>
            <w:proofErr w:type="spellEnd"/>
            <w:r w:rsidRPr="00AE14AB">
              <w:rPr>
                <w:sz w:val="20"/>
                <w:szCs w:val="20"/>
              </w:rPr>
              <w:t xml:space="preserve"> я »;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3.3.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Восточное Средиземноморье в древности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311C9D">
            <w:pPr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 xml:space="preserve">О б </w:t>
            </w:r>
            <w:proofErr w:type="spellStart"/>
            <w:r w:rsidRPr="00F76CD5">
              <w:rPr>
                <w:sz w:val="20"/>
                <w:szCs w:val="20"/>
              </w:rPr>
              <w:t>ъ</w:t>
            </w:r>
            <w:proofErr w:type="spellEnd"/>
            <w:r w:rsidRPr="00F76CD5">
              <w:rPr>
                <w:sz w:val="20"/>
                <w:szCs w:val="20"/>
              </w:rPr>
              <w:t xml:space="preserve"> я с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я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, к а к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е у с л о в и я в л и я л и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я т и я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с е л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я</w:t>
            </w:r>
            <w:proofErr w:type="gramStart"/>
            <w:r w:rsidRPr="00F76CD5">
              <w:rPr>
                <w:sz w:val="20"/>
                <w:szCs w:val="20"/>
              </w:rPr>
              <w:t xml:space="preserve"> В</w:t>
            </w:r>
            <w:proofErr w:type="gramEnd"/>
            <w:r w:rsidRPr="00F76CD5">
              <w:rPr>
                <w:sz w:val="20"/>
                <w:szCs w:val="20"/>
              </w:rPr>
              <w:t xml:space="preserve"> о с т о ч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г о С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е м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м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я.; Рассказывать о развитии ремесел и торговли в Финикии.; Объяснять значение понятий: колония, колонизация, алфавит.; Называть и показывать на карте древние государства Палестины.; Объяснять, чем известен в истории царь Соломон.; Объяснять значение понятий и терминов: монотеизм, иудаизм, пророк, Ветхий завет.;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3.4.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Персидская держава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FA0B77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311C9D">
            <w:pPr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 xml:space="preserve">П о к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к ар т е т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и т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ю</w:t>
            </w:r>
            <w:proofErr w:type="spellEnd"/>
            <w:r w:rsidRPr="00F76CD5">
              <w:rPr>
                <w:sz w:val="20"/>
                <w:szCs w:val="20"/>
              </w:rPr>
              <w:t xml:space="preserve"> П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с и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с к </w:t>
            </w:r>
            <w:r w:rsidRPr="00F76CD5">
              <w:rPr>
                <w:sz w:val="20"/>
                <w:szCs w:val="20"/>
              </w:rPr>
              <w:lastRenderedPageBreak/>
              <w:t xml:space="preserve">о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ж а в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и о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е</w:t>
            </w:r>
            <w:proofErr w:type="spellEnd"/>
            <w:r w:rsidRPr="00F76CD5">
              <w:rPr>
                <w:sz w:val="20"/>
                <w:szCs w:val="20"/>
              </w:rPr>
              <w:t xml:space="preserve"> м о г у </w:t>
            </w:r>
            <w:proofErr w:type="spellStart"/>
            <w:r w:rsidRPr="00F76CD5">
              <w:rPr>
                <w:sz w:val="20"/>
                <w:szCs w:val="20"/>
              </w:rPr>
              <w:t>щ</w:t>
            </w:r>
            <w:proofErr w:type="spellEnd"/>
            <w:r w:rsidRPr="00F76CD5">
              <w:rPr>
                <w:sz w:val="20"/>
                <w:szCs w:val="20"/>
              </w:rPr>
              <w:t xml:space="preserve"> е с т в а; Объяснять причины военных успехов персидской армии; Характеризовать систему управления персидской державой; Рассказывать о религии древних персов; Объяснять значение понятий и терминов: сатрап, зороастризм, Авеста;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>
              <w:lastRenderedPageBreak/>
              <w:t xml:space="preserve">Устный </w:t>
            </w:r>
            <w:r>
              <w:lastRenderedPageBreak/>
              <w:t>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 xml:space="preserve">Укажите </w:t>
            </w:r>
            <w:r w:rsidRPr="006C12AD">
              <w:lastRenderedPageBreak/>
              <w:t>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3.5.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Древняя Индия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 xml:space="preserve">Рассказывать о природных условиях Древней Индии, занятиях населения.; Рассказывать о древнейших индийских городах, используя карту.; Объяснять значение понятий и терминов: арии, раджа, </w:t>
            </w:r>
            <w:proofErr w:type="spellStart"/>
            <w:r w:rsidRPr="00F76CD5">
              <w:rPr>
                <w:sz w:val="20"/>
                <w:szCs w:val="20"/>
              </w:rPr>
              <w:t>варна</w:t>
            </w:r>
            <w:proofErr w:type="spellEnd"/>
            <w:r w:rsidRPr="00F76CD5">
              <w:rPr>
                <w:sz w:val="20"/>
                <w:szCs w:val="20"/>
              </w:rPr>
              <w:t>, каста, брахман, Веды, санскрит.; Характеризовать верования древних индийцев, называть главных богов, почитаемых в индуизме.; Рассказывать о возникновении буддизма, основных положениях этого учения.; Давать описание внешнего вида и внутреннего убранства индуистских и буддийских храмов (на основе текста и</w:t>
            </w:r>
            <w:proofErr w:type="gramEnd"/>
            <w:r w:rsidRPr="00F76CD5">
              <w:rPr>
                <w:sz w:val="20"/>
                <w:szCs w:val="20"/>
              </w:rPr>
              <w:t xml:space="preserve"> иллюстраций учебника</w:t>
            </w:r>
            <w:proofErr w:type="gramStart"/>
            <w:r w:rsidRPr="00F76CD5">
              <w:rPr>
                <w:sz w:val="20"/>
                <w:szCs w:val="20"/>
              </w:rPr>
              <w:t xml:space="preserve">).; </w:t>
            </w:r>
            <w:proofErr w:type="gramEnd"/>
            <w:r w:rsidRPr="00F76CD5">
              <w:rPr>
                <w:sz w:val="20"/>
                <w:szCs w:val="20"/>
              </w:rPr>
              <w:t>Объяснять, о чем повествуют поэмы «Махабхарата» и «Рамаяна», чем они интересны для историков.;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3.6.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Древний Китай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 xml:space="preserve">Характеризовать, используя карту, природные условия Древнего Китая, их влияние на занятия населения.; Рассказывать о хозяйственной деятельности древних китайцев, совершенствовании орудий их труда, технических сооружениях.; Показывать на карте территорию империи </w:t>
            </w:r>
            <w:proofErr w:type="spellStart"/>
            <w:r w:rsidRPr="00F76CD5">
              <w:rPr>
                <w:sz w:val="20"/>
                <w:szCs w:val="20"/>
              </w:rPr>
              <w:t>Цинь</w:t>
            </w:r>
            <w:proofErr w:type="spellEnd"/>
            <w:r w:rsidRPr="00F76CD5">
              <w:rPr>
                <w:sz w:val="20"/>
                <w:szCs w:val="20"/>
              </w:rPr>
              <w:t xml:space="preserve"> и объяснять значение создания единого государства.; Представлять характеристику императора </w:t>
            </w:r>
            <w:proofErr w:type="spellStart"/>
            <w:r w:rsidRPr="00F76CD5">
              <w:rPr>
                <w:sz w:val="20"/>
                <w:szCs w:val="20"/>
              </w:rPr>
              <w:t>Цинь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Шихуанди</w:t>
            </w:r>
            <w:proofErr w:type="spellEnd"/>
            <w:r w:rsidRPr="00F76CD5">
              <w:rPr>
                <w:sz w:val="20"/>
                <w:szCs w:val="20"/>
              </w:rPr>
              <w:t xml:space="preserve"> и итогов его деятельности.; Рассказывать о достижениях древних китайцев в развитии ремесел и торговли.; Раскрывать причины частых восстаний населения</w:t>
            </w:r>
            <w:proofErr w:type="gramEnd"/>
            <w:r w:rsidRPr="00F76CD5">
              <w:rPr>
                <w:sz w:val="20"/>
                <w:szCs w:val="20"/>
              </w:rPr>
              <w:t xml:space="preserve"> в Древнем Китае, показывать, чем они завершались</w:t>
            </w:r>
            <w:proofErr w:type="gramStart"/>
            <w:r w:rsidRPr="00F76CD5">
              <w:rPr>
                <w:sz w:val="20"/>
                <w:szCs w:val="20"/>
              </w:rPr>
              <w:t xml:space="preserve">.; </w:t>
            </w:r>
            <w:proofErr w:type="gramEnd"/>
            <w:r w:rsidRPr="00F76CD5">
              <w:rPr>
                <w:sz w:val="20"/>
                <w:szCs w:val="20"/>
              </w:rPr>
              <w:t>Объяснять значение понятий и терминов: Великая Китайская стена, Великий шелковый путь, пагода, иероглиф, каллиграфия</w:t>
            </w:r>
            <w:proofErr w:type="gramStart"/>
            <w:r w:rsidRPr="00F76CD5">
              <w:rPr>
                <w:sz w:val="20"/>
                <w:szCs w:val="20"/>
              </w:rPr>
              <w:t xml:space="preserve">.; </w:t>
            </w:r>
            <w:proofErr w:type="gramEnd"/>
            <w:r w:rsidRPr="00F76CD5">
              <w:rPr>
                <w:sz w:val="20"/>
                <w:szCs w:val="20"/>
              </w:rPr>
              <w:t>Рассказывать об учении Конфуция, высказывать суждения о причинах его популярности в Древнем Китае и в последующие столетия.; 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презентаций).;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rPr>
          <w:gridAfter w:val="1"/>
          <w:wAfter w:w="1192" w:type="dxa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Итого по разделу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20</w:t>
            </w:r>
          </w:p>
        </w:tc>
        <w:tc>
          <w:tcPr>
            <w:tcW w:w="106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AE14AB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> </w:t>
            </w:r>
          </w:p>
        </w:tc>
      </w:tr>
      <w:tr w:rsidR="00AE14AB" w:rsidRPr="006C12AD" w:rsidTr="00AE14AB">
        <w:trPr>
          <w:gridAfter w:val="1"/>
          <w:wAfter w:w="1192" w:type="dxa"/>
        </w:trPr>
        <w:tc>
          <w:tcPr>
            <w:tcW w:w="146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AE14AB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b/>
                <w:bCs/>
                <w:sz w:val="20"/>
                <w:szCs w:val="20"/>
              </w:rPr>
              <w:t>Раздел 4. Древняя Греция. Эллинизм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4.1.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Древнейшая Греция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4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FA0B77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FA0B77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 xml:space="preserve">Рассказывать, используя карту, о природных условиях Древней Греции и основных занятиях ее населения.; </w:t>
            </w:r>
            <w:r w:rsidRPr="00F76CD5">
              <w:rPr>
                <w:sz w:val="20"/>
                <w:szCs w:val="20"/>
              </w:rPr>
              <w:lastRenderedPageBreak/>
              <w:t>Объяснять, какие находки археологов свидетельствуют о существовании древних цивилизации на о. Крит, в Микенах.; Рассказывать, о чем повествуют поэмы «Илиада» и «Одиссея».; Объяснять значение выражений «Ахиллесова пята», «Троянский конь».;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lastRenderedPageBreak/>
              <w:t xml:space="preserve">Устный опрос; </w:t>
            </w:r>
            <w:r>
              <w:lastRenderedPageBreak/>
              <w:t>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Укажите образоват</w:t>
            </w:r>
            <w:r w:rsidRPr="006C12AD">
              <w:lastRenderedPageBreak/>
              <w:t>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4.2.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Греческие полисы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10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>П</w:t>
            </w:r>
            <w:proofErr w:type="gramEnd"/>
            <w:r w:rsidRPr="00F76CD5">
              <w:rPr>
                <w:sz w:val="20"/>
                <w:szCs w:val="20"/>
              </w:rPr>
              <w:t xml:space="preserve"> о к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к ар т е к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у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ш</w:t>
            </w:r>
            <w:proofErr w:type="spellEnd"/>
            <w:r w:rsidRPr="00F76CD5">
              <w:rPr>
                <w:sz w:val="20"/>
                <w:szCs w:val="20"/>
              </w:rPr>
              <w:t xml:space="preserve"> и е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ч е с к и е г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а - г о с у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ар с т в а.; Объяснять значение понятий: полис, аристократия, демос, тиран, а к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л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, а г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а,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а л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г а, метрополия, колония.; Характеризовать основные группы населения греческого полиса, их положение, отношение к в л а с т и.; Рассказы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о с о с т а в е и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г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ц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и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л и с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г о в о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с к а.; Показывать на карте направления Великой греческой кол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ц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,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и б о л е </w:t>
            </w:r>
            <w:proofErr w:type="spellStart"/>
            <w:r w:rsidRPr="00F76CD5">
              <w:rPr>
                <w:sz w:val="20"/>
                <w:szCs w:val="20"/>
              </w:rPr>
              <w:t>е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ч и т е л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е к о л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, в т о м ч и с л е в С е в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м П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и ч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м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е. Р а с </w:t>
            </w:r>
            <w:proofErr w:type="spellStart"/>
            <w:r w:rsidRPr="00F76CD5">
              <w:rPr>
                <w:sz w:val="20"/>
                <w:szCs w:val="20"/>
              </w:rPr>
              <w:t>с</w:t>
            </w:r>
            <w:proofErr w:type="spellEnd"/>
            <w:r w:rsidRPr="00F76CD5">
              <w:rPr>
                <w:sz w:val="20"/>
                <w:szCs w:val="20"/>
              </w:rPr>
              <w:t xml:space="preserve"> к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, к а к о с у </w:t>
            </w:r>
            <w:proofErr w:type="spellStart"/>
            <w:r w:rsidRPr="00F76CD5">
              <w:rPr>
                <w:sz w:val="20"/>
                <w:szCs w:val="20"/>
              </w:rPr>
              <w:t>щ</w:t>
            </w:r>
            <w:proofErr w:type="spellEnd"/>
            <w:r w:rsidRPr="00F76CD5">
              <w:rPr>
                <w:sz w:val="20"/>
                <w:szCs w:val="20"/>
              </w:rPr>
              <w:t xml:space="preserve"> е с т в л я л о с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у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в л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е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ч е с к и м и к о л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я м и, в ч е м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а к л </w:t>
            </w:r>
            <w:proofErr w:type="spellStart"/>
            <w:r w:rsidRPr="00F76CD5">
              <w:rPr>
                <w:sz w:val="20"/>
                <w:szCs w:val="20"/>
              </w:rPr>
              <w:t>ю</w:t>
            </w:r>
            <w:proofErr w:type="spellEnd"/>
            <w:r w:rsidRPr="00F76CD5">
              <w:rPr>
                <w:sz w:val="20"/>
                <w:szCs w:val="20"/>
              </w:rPr>
              <w:t xml:space="preserve"> ч а л и с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с в я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и с м е т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л и я м и.; Раскрывать </w:t>
            </w:r>
            <w:proofErr w:type="spellStart"/>
            <w:r w:rsidRPr="00F76CD5">
              <w:rPr>
                <w:sz w:val="20"/>
                <w:szCs w:val="20"/>
              </w:rPr>
              <w:t>знач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е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я т и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и т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м и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в: ар е о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а г, ар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т,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ар о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е с о б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е,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м а, остракизм.; Характеризовать основные положения и значение законов Солона и реформ </w:t>
            </w:r>
            <w:proofErr w:type="spellStart"/>
            <w:r w:rsidRPr="00F76CD5">
              <w:rPr>
                <w:sz w:val="20"/>
                <w:szCs w:val="20"/>
              </w:rPr>
              <w:t>Клисфена</w:t>
            </w:r>
            <w:proofErr w:type="spellEnd"/>
            <w:r w:rsidRPr="00F76CD5">
              <w:rPr>
                <w:sz w:val="20"/>
                <w:szCs w:val="20"/>
              </w:rPr>
              <w:t xml:space="preserve">.; Объяснять, почему политическое устройство Древних Афин называется демократией.; Рассказывать об основных группах населения Спарты, о том, кто управлял государством.; Раскрывать значение понятий и терминов: олигархия, илоты, гоплиты.; Объяснять, почему спартанское войско считалось самым сильным в Греции.; Составить сообщение о спартанском воспитании, высказать суждение о его достоинствах и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о с т а т к а х.; Сравнивать у с т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с т в о А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с к о г о и С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ар т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с к о г о г о с у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ар с т в, о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е л я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о с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л и ч и я.; Рассказывать о причинах и непосредственном поводе для начала войн Персии против Греции.; Рассказывать, используя картосхемы, об участниках, ходе и итогах крупных сражений </w:t>
            </w:r>
            <w:proofErr w:type="spellStart"/>
            <w:r w:rsidRPr="00F76CD5">
              <w:rPr>
                <w:sz w:val="20"/>
                <w:szCs w:val="20"/>
              </w:rPr>
              <w:t>греко</w:t>
            </w:r>
            <w:proofErr w:type="spellEnd"/>
            <w:r w:rsidRPr="00F76CD5">
              <w:rPr>
                <w:sz w:val="20"/>
                <w:szCs w:val="20"/>
              </w:rPr>
              <w:t xml:space="preserve">- персидских войн (Марафонская битва, оборона греками Фермопил, сражение в </w:t>
            </w:r>
            <w:proofErr w:type="spellStart"/>
            <w:r w:rsidRPr="00F76CD5">
              <w:rPr>
                <w:sz w:val="20"/>
                <w:szCs w:val="20"/>
              </w:rPr>
              <w:t>Саламинском</w:t>
            </w:r>
            <w:proofErr w:type="spellEnd"/>
            <w:r w:rsidRPr="00F76CD5">
              <w:rPr>
                <w:sz w:val="20"/>
                <w:szCs w:val="20"/>
              </w:rPr>
              <w:t xml:space="preserve"> проливе).; Систематизировать информацию о греко-персидских войнах </w:t>
            </w:r>
            <w:proofErr w:type="gramStart"/>
            <w:r w:rsidRPr="00F76CD5">
              <w:rPr>
                <w:sz w:val="20"/>
                <w:szCs w:val="20"/>
              </w:rPr>
              <w:t xml:space="preserve">в форме таблицы.; Характеризовать роль конкретных людей — руководителей полисов, военачальников, воинов в ходе военных событий.; Называть основные итоги греко-персидских войн.; Высказывать суждение о том, почему небольшой группе греческих полисов удалось одержать победу в войнах против могущественной Персидской </w:t>
            </w:r>
            <w:proofErr w:type="spellStart"/>
            <w:r w:rsidRPr="00F76CD5">
              <w:rPr>
                <w:sz w:val="20"/>
                <w:szCs w:val="20"/>
              </w:rPr>
              <w:t>дер-жавы</w:t>
            </w:r>
            <w:proofErr w:type="spellEnd"/>
            <w:r w:rsidRPr="00F76CD5">
              <w:rPr>
                <w:sz w:val="20"/>
                <w:szCs w:val="20"/>
              </w:rPr>
              <w:t xml:space="preserve">.; Раскрывать причины укрепления демократии в </w:t>
            </w:r>
            <w:r w:rsidRPr="00F76CD5">
              <w:rPr>
                <w:sz w:val="20"/>
                <w:szCs w:val="20"/>
              </w:rPr>
              <w:lastRenderedPageBreak/>
              <w:t>Афинах в период греко-персидских войн.; Объяснять, почему историки связывали расцвет Афинского государства с именем Перикла.; Называть основные</w:t>
            </w:r>
            <w:proofErr w:type="gramEnd"/>
            <w:r w:rsidRPr="00F76CD5">
              <w:rPr>
                <w:sz w:val="20"/>
                <w:szCs w:val="20"/>
              </w:rPr>
              <w:t xml:space="preserve"> </w:t>
            </w:r>
            <w:proofErr w:type="gramStart"/>
            <w:r w:rsidRPr="00F76CD5">
              <w:rPr>
                <w:sz w:val="20"/>
                <w:szCs w:val="20"/>
              </w:rPr>
              <w:t>источника рабства в Древней Греции, объяснять, почему численность рабов значительно возросла в V в. до н. э.; Характеризовать условия жизни и труда рабов в греческих полисах.; Рассказывать о развитии ремесла и торговли в греческих городах.; Называть причины, основных участников и итоги Пелопоннесской войны.; Объяснять, в чем проявилось ослабление греческих полисов после Пелопоннесской войны;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lastRenderedPageBreak/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4.3.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Культура Древней Греции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 xml:space="preserve">Н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г л а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б о г о в, к о т о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м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к л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я л и с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е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к и,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с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с к у л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т у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е и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о б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ж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я.; Объяснять, кто т а к и е т и т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и г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о и.; Рассказывать о том, чему учили детей в </w:t>
            </w:r>
            <w:proofErr w:type="spellStart"/>
            <w:r w:rsidRPr="00F76CD5">
              <w:rPr>
                <w:sz w:val="20"/>
                <w:szCs w:val="20"/>
              </w:rPr>
              <w:t>ш</w:t>
            </w:r>
            <w:proofErr w:type="spellEnd"/>
            <w:r w:rsidRPr="00F76CD5">
              <w:rPr>
                <w:sz w:val="20"/>
                <w:szCs w:val="20"/>
              </w:rPr>
              <w:t xml:space="preserve"> к о л а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proofErr w:type="gramStart"/>
            <w:r w:rsidRPr="00F76CD5">
              <w:rPr>
                <w:sz w:val="20"/>
                <w:szCs w:val="20"/>
              </w:rPr>
              <w:t xml:space="preserve"> Д</w:t>
            </w:r>
            <w:proofErr w:type="gram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ц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.; Раскрывать значение понятий и терминов: </w:t>
            </w:r>
            <w:proofErr w:type="spellStart"/>
            <w:r w:rsidRPr="00F76CD5">
              <w:rPr>
                <w:sz w:val="20"/>
                <w:szCs w:val="20"/>
              </w:rPr>
              <w:t>гимнасий</w:t>
            </w:r>
            <w:proofErr w:type="spellEnd"/>
            <w:r w:rsidRPr="00F76CD5">
              <w:rPr>
                <w:sz w:val="20"/>
                <w:szCs w:val="20"/>
              </w:rPr>
              <w:t xml:space="preserve">, Академия, Л и к е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,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и л о с о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и я, л о г и к а, этика.; Называть древнегреческих ученых, известных своими трудами по философии, истории, </w:t>
            </w:r>
            <w:proofErr w:type="spellStart"/>
            <w:r w:rsidRPr="00F76CD5">
              <w:rPr>
                <w:sz w:val="20"/>
                <w:szCs w:val="20"/>
              </w:rPr>
              <w:t>дру</w:t>
            </w:r>
            <w:proofErr w:type="spellEnd"/>
            <w:r w:rsidRPr="00F76CD5">
              <w:rPr>
                <w:sz w:val="20"/>
                <w:szCs w:val="20"/>
              </w:rPr>
              <w:t xml:space="preserve"> г и м о т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с л я м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у к.; Представлять оп и с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е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ш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е г о в и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а и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л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о в к и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е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ч е с к о г о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м а ( в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е у с т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г о в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с к а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в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я,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т а </w:t>
            </w:r>
            <w:proofErr w:type="spellStart"/>
            <w:r w:rsidRPr="00F76CD5">
              <w:rPr>
                <w:sz w:val="20"/>
                <w:szCs w:val="20"/>
              </w:rPr>
              <w:t>ц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).; Раскрывать значение понятий и т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м и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в: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,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т о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, к а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и т е л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, к ар и а т и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а,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а с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в а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ар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и т е к т у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е э л е м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т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д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а и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о б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ж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я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,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о т о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ф</w:t>
            </w:r>
            <w:proofErr w:type="spellEnd"/>
            <w:r w:rsidRPr="00F76CD5">
              <w:rPr>
                <w:sz w:val="20"/>
                <w:szCs w:val="20"/>
              </w:rPr>
              <w:t xml:space="preserve"> и я х.; Рассказывать о древнегреческом театре, организации представлен и </w:t>
            </w:r>
            <w:proofErr w:type="spellStart"/>
            <w:r w:rsidRPr="00F76CD5">
              <w:rPr>
                <w:sz w:val="20"/>
                <w:szCs w:val="20"/>
              </w:rPr>
              <w:t>й</w:t>
            </w:r>
            <w:proofErr w:type="spellEnd"/>
            <w:r w:rsidRPr="00F76CD5">
              <w:rPr>
                <w:sz w:val="20"/>
                <w:szCs w:val="20"/>
              </w:rPr>
              <w:t xml:space="preserve">.; Рассказывать об истоках и правилах проведения общегреческих игр в О л и м </w:t>
            </w:r>
            <w:proofErr w:type="spellStart"/>
            <w:r w:rsidRPr="00F76CD5">
              <w:rPr>
                <w:sz w:val="20"/>
                <w:szCs w:val="20"/>
              </w:rPr>
              <w:t>п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и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. О б </w:t>
            </w:r>
            <w:proofErr w:type="spellStart"/>
            <w:r w:rsidRPr="00F76CD5">
              <w:rPr>
                <w:sz w:val="20"/>
                <w:szCs w:val="20"/>
              </w:rPr>
              <w:t>ъ</w:t>
            </w:r>
            <w:proofErr w:type="spellEnd"/>
            <w:r w:rsidRPr="00F76CD5">
              <w:rPr>
                <w:sz w:val="20"/>
                <w:szCs w:val="20"/>
              </w:rPr>
              <w:t xml:space="preserve"> я с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я т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, ч т о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е к и </w:t>
            </w:r>
            <w:proofErr w:type="spellStart"/>
            <w:r w:rsidRPr="00F76CD5">
              <w:rPr>
                <w:sz w:val="20"/>
                <w:szCs w:val="20"/>
              </w:rPr>
              <w:t>ц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л и в с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т и в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с о с т я </w:t>
            </w:r>
            <w:proofErr w:type="spellStart"/>
            <w:r w:rsidRPr="00F76CD5">
              <w:rPr>
                <w:sz w:val="20"/>
                <w:szCs w:val="20"/>
              </w:rPr>
              <w:t>з</w:t>
            </w:r>
            <w:proofErr w:type="spellEnd"/>
            <w:r w:rsidRPr="00F76CD5">
              <w:rPr>
                <w:sz w:val="20"/>
                <w:szCs w:val="20"/>
              </w:rPr>
              <w:t xml:space="preserve"> а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я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, в ч е м в </w:t>
            </w:r>
            <w:proofErr w:type="spellStart"/>
            <w:r w:rsidRPr="00F76CD5">
              <w:rPr>
                <w:sz w:val="20"/>
                <w:szCs w:val="20"/>
              </w:rPr>
              <w:t>ы</w:t>
            </w:r>
            <w:proofErr w:type="spell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ж а л о с </w:t>
            </w:r>
            <w:proofErr w:type="spellStart"/>
            <w:r w:rsidRPr="00F76CD5">
              <w:rPr>
                <w:sz w:val="20"/>
                <w:szCs w:val="20"/>
              </w:rPr>
              <w:t>ь</w:t>
            </w:r>
            <w:proofErr w:type="spellEnd"/>
            <w:r w:rsidRPr="00F76CD5">
              <w:rPr>
                <w:sz w:val="20"/>
                <w:szCs w:val="20"/>
              </w:rPr>
              <w:t xml:space="preserve"> и </w:t>
            </w:r>
            <w:proofErr w:type="spellStart"/>
            <w:r w:rsidRPr="00F76CD5">
              <w:rPr>
                <w:sz w:val="20"/>
                <w:szCs w:val="20"/>
              </w:rPr>
              <w:t>х</w:t>
            </w:r>
            <w:proofErr w:type="spellEnd"/>
            <w:r w:rsidRPr="00F76CD5">
              <w:rPr>
                <w:sz w:val="20"/>
                <w:szCs w:val="20"/>
              </w:rPr>
              <w:t xml:space="preserve"> о т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о </w:t>
            </w:r>
            <w:proofErr w:type="spellStart"/>
            <w:r w:rsidRPr="00F76CD5">
              <w:rPr>
                <w:sz w:val="20"/>
                <w:szCs w:val="20"/>
              </w:rPr>
              <w:t>ш</w:t>
            </w:r>
            <w:proofErr w:type="spellEnd"/>
            <w:r w:rsidRPr="00F76CD5">
              <w:rPr>
                <w:sz w:val="20"/>
                <w:szCs w:val="20"/>
              </w:rPr>
              <w:t xml:space="preserve"> е </w:t>
            </w:r>
            <w:proofErr w:type="spellStart"/>
            <w:r w:rsidRPr="00F76CD5">
              <w:rPr>
                <w:sz w:val="20"/>
                <w:szCs w:val="20"/>
              </w:rPr>
              <w:t>н</w:t>
            </w:r>
            <w:proofErr w:type="spellEnd"/>
            <w:r w:rsidRPr="00F76CD5">
              <w:rPr>
                <w:sz w:val="20"/>
                <w:szCs w:val="20"/>
              </w:rPr>
              <w:t xml:space="preserve"> и е к и г </w:t>
            </w:r>
            <w:proofErr w:type="spellStart"/>
            <w:r w:rsidRPr="00F76CD5">
              <w:rPr>
                <w:sz w:val="20"/>
                <w:szCs w:val="20"/>
              </w:rPr>
              <w:t>р</w:t>
            </w:r>
            <w:proofErr w:type="spellEnd"/>
            <w:r w:rsidRPr="00F76CD5">
              <w:rPr>
                <w:sz w:val="20"/>
                <w:szCs w:val="20"/>
              </w:rPr>
              <w:t xml:space="preserve"> а м;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4.4.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Македонские завоевания. Эллинизм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>Объяснять, что способствовало усилению Македонии в IV в. до н. э., какую роль сыграл в этом царь Филипп II.; Рассказывать, как была установлена власть македонского царя над греческими полисами.; Систематизировать в виде таблицы информацию о завоевательных походах Александра Македонского.; Объяснять, в чем состояли причины военных побед Александра Македонского.; Представлять характеристику («исторический портрет») Александра Македонского.; Раскрывать смысл понятия «эллинизм».; Показывать на</w:t>
            </w:r>
            <w:proofErr w:type="gramEnd"/>
            <w:r w:rsidRPr="00F76CD5">
              <w:rPr>
                <w:sz w:val="20"/>
                <w:szCs w:val="20"/>
              </w:rPr>
              <w:t xml:space="preserve"> карте государства, образовавшиеся в результате распада державы Александра Македонского</w:t>
            </w:r>
            <w:proofErr w:type="gramStart"/>
            <w:r w:rsidRPr="00F76CD5">
              <w:rPr>
                <w:sz w:val="20"/>
                <w:szCs w:val="20"/>
              </w:rPr>
              <w:t xml:space="preserve">.; </w:t>
            </w:r>
            <w:proofErr w:type="gramEnd"/>
            <w:r w:rsidRPr="00F76CD5">
              <w:rPr>
                <w:sz w:val="20"/>
                <w:szCs w:val="20"/>
              </w:rPr>
              <w:t xml:space="preserve">Рассказывать, чем славилась Александрия Египетская, </w:t>
            </w:r>
            <w:r w:rsidRPr="00F76CD5">
              <w:rPr>
                <w:sz w:val="20"/>
                <w:szCs w:val="20"/>
              </w:rPr>
              <w:lastRenderedPageBreak/>
              <w:t>почему она считалась культурным центром эллинистического мира.;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lastRenderedPageBreak/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rPr>
          <w:gridAfter w:val="1"/>
          <w:wAfter w:w="1192" w:type="dxa"/>
        </w:trPr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Итого по разделу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20</w:t>
            </w:r>
          </w:p>
        </w:tc>
        <w:tc>
          <w:tcPr>
            <w:tcW w:w="106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AE14AB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> </w:t>
            </w:r>
          </w:p>
        </w:tc>
      </w:tr>
      <w:tr w:rsidR="00AE14AB" w:rsidRPr="006C12AD" w:rsidTr="00AE14AB">
        <w:trPr>
          <w:gridAfter w:val="1"/>
          <w:wAfter w:w="1192" w:type="dxa"/>
        </w:trPr>
        <w:tc>
          <w:tcPr>
            <w:tcW w:w="146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AE14AB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b/>
                <w:bCs/>
                <w:sz w:val="20"/>
                <w:szCs w:val="20"/>
              </w:rPr>
              <w:t>Раздел 5. Древний Рим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5.1.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Возникновение Римского государства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F76CD5">
              <w:rPr>
                <w:sz w:val="20"/>
                <w:szCs w:val="20"/>
              </w:rPr>
              <w:t>Апеннинского</w:t>
            </w:r>
            <w:proofErr w:type="spellEnd"/>
            <w:r w:rsidRPr="00F76CD5">
              <w:rPr>
                <w:sz w:val="20"/>
                <w:szCs w:val="20"/>
              </w:rPr>
              <w:t xml:space="preserve"> полуострова и племенах, населявших его в древности.; Сопоставлять информацию о происхождении Рима, содержащуюся в легенде и полученную в ходе исследований историков.; Раскрывать значение понятий и терминов: патриций, плебей, республика, консул, народный трибун, Сенат, вето, легион, понтифик, авгур.; Объяснять, как было организовано управление Римской республикой (какими полномочиями обладали консулы, народные трибуны, Сенат, народное</w:t>
            </w:r>
            <w:proofErr w:type="gramEnd"/>
            <w:r w:rsidRPr="00F76C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6CD5">
              <w:rPr>
                <w:sz w:val="20"/>
                <w:szCs w:val="20"/>
              </w:rPr>
              <w:t>собра-ние</w:t>
            </w:r>
            <w:proofErr w:type="spellEnd"/>
            <w:r w:rsidRPr="00F76CD5">
              <w:rPr>
                <w:sz w:val="20"/>
                <w:szCs w:val="20"/>
              </w:rPr>
              <w:t>).; Рассказывать об организации и вооружении римской армии, привлекая иллюстрации учебника.; Называть главных богов древних римлян, устанавливать соответствие римских и греческих богов.; Показывать на исторической карте, с какими противниками воевали римляне в борьбе за власть над Италией.; Объяснять происхождение и смысл выражений «Гуси Рим спасли», «Пиррова победа», «Разделяй и властвуй!»;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5.2.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Римские завоевания в Средиземноморье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</w:t>
            </w:r>
            <w:proofErr w:type="gramStart"/>
            <w:r w:rsidRPr="00F76CD5">
              <w:rPr>
                <w:sz w:val="20"/>
                <w:szCs w:val="20"/>
              </w:rPr>
              <w:t xml:space="preserve">).; </w:t>
            </w:r>
            <w:proofErr w:type="gramEnd"/>
            <w:r w:rsidRPr="00F76CD5">
              <w:rPr>
                <w:sz w:val="20"/>
                <w:szCs w:val="20"/>
              </w:rPr>
              <w:t>Объяснять, благодаря чему вошел в историю Ганнибал.; 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5.3.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Поздняя Римская республика. Гражданские войны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5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 xml:space="preserve">Объяснять, почему причиной острых столкновений в Риме во II в. до н. э. стал вопрос о переделе «общественной земли».; Раскрывать значение понятий и терминов: «общественная земля», гражданская война, диктатор, проскрипции, триумвират, вольноотпущенник, гладиатор.; Характеризовать цели, содержание и итоги реформ братьев </w:t>
            </w:r>
            <w:proofErr w:type="spellStart"/>
            <w:r w:rsidRPr="00F76CD5">
              <w:rPr>
                <w:sz w:val="20"/>
                <w:szCs w:val="20"/>
              </w:rPr>
              <w:t>Гракхов</w:t>
            </w:r>
            <w:proofErr w:type="spellEnd"/>
            <w:r w:rsidRPr="00F76CD5">
              <w:rPr>
                <w:sz w:val="20"/>
                <w:szCs w:val="20"/>
              </w:rPr>
              <w:t>.; Анализировать отрывки из текстов историков (извлекать информацию, высказывать оценочные суждения).; Объяснять, чем были вызваны гражданские войны в Риме, какие</w:t>
            </w:r>
            <w:proofErr w:type="gramEnd"/>
            <w:r w:rsidRPr="00F76CD5">
              <w:rPr>
                <w:sz w:val="20"/>
                <w:szCs w:val="20"/>
              </w:rPr>
              <w:t xml:space="preserve"> </w:t>
            </w:r>
            <w:proofErr w:type="gramStart"/>
            <w:r w:rsidRPr="00F76CD5">
              <w:rPr>
                <w:sz w:val="20"/>
                <w:szCs w:val="20"/>
              </w:rPr>
              <w:t xml:space="preserve">силы противостояли друг другу.; Рассказывать о положении рабов в Древнем Риме.; </w:t>
            </w:r>
            <w:r w:rsidRPr="00F76CD5">
              <w:rPr>
                <w:sz w:val="20"/>
                <w:szCs w:val="20"/>
              </w:rPr>
              <w:lastRenderedPageBreak/>
              <w:t>Рассказывать о восстании под руководством Спартака (причины, участники, основные периоды восстания, итоги).; Представлять характеристику Гая Юлия Цезаря, объяснять, благодаря чему он вошел в историю.; Раскрывать, при каких обстоятельствах появились и что означали выражения «Жребий брошен!», «Перейти Рубикон».; Называть главных участников борьбы за власть после смерти Цезаря и ее итоги;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lastRenderedPageBreak/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5.4.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Расцвет и падение Римской империи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6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proofErr w:type="gramStart"/>
            <w:r w:rsidRPr="00F76CD5">
              <w:rPr>
                <w:sz w:val="20"/>
                <w:szCs w:val="20"/>
              </w:rPr>
              <w:t xml:space="preserve">Рассказывать об установлении единоличной власти </w:t>
            </w:r>
            <w:proofErr w:type="spellStart"/>
            <w:r w:rsidRPr="00F76CD5">
              <w:rPr>
                <w:sz w:val="20"/>
                <w:szCs w:val="20"/>
              </w:rPr>
              <w:t>Октавиана</w:t>
            </w:r>
            <w:proofErr w:type="spellEnd"/>
            <w:r w:rsidRPr="00F76CD5">
              <w:rPr>
                <w:sz w:val="20"/>
                <w:szCs w:val="20"/>
              </w:rPr>
              <w:t xml:space="preserve"> Августа.; Представлять характеристики римских императоров, их правления (Нерон, Траян, Диоклетиан — по выбору).; Показывать на исторической карте территорию Римской империи, объяснять, как было организовано управление провинциями.; Рассказывать, используя иллюстрации учебника, о повседневной жизни в столице и провинциях Римской империи.; Сравнивать положение римского раба и колона, объяснять, чем различались условия их жизни и труда.; Объяснять значение</w:t>
            </w:r>
            <w:proofErr w:type="gramEnd"/>
            <w:r w:rsidRPr="00F76CD5">
              <w:rPr>
                <w:sz w:val="20"/>
                <w:szCs w:val="20"/>
              </w:rPr>
              <w:t xml:space="preserve"> понятий и терминов: форум, Пантеон, Колизей, акведук, амфитеатр, термы.; Рассказывать о возникновении и распространении христианства, объяснять, чем отличалась новая религия от верований римлян.; Характеризовать политику римских императоров в отношении христиан, объяснять, как и при каких </w:t>
            </w:r>
            <w:proofErr w:type="gramStart"/>
            <w:r w:rsidRPr="00F76CD5">
              <w:rPr>
                <w:sz w:val="20"/>
                <w:szCs w:val="20"/>
              </w:rPr>
              <w:t>обстоятельствах</w:t>
            </w:r>
            <w:proofErr w:type="gramEnd"/>
            <w:r w:rsidRPr="00F76CD5">
              <w:rPr>
                <w:sz w:val="20"/>
                <w:szCs w:val="20"/>
              </w:rPr>
              <w:t xml:space="preserve"> она была изменена.; 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</w:t>
            </w:r>
            <w:proofErr w:type="gramStart"/>
            <w:r w:rsidRPr="00F76CD5">
              <w:rPr>
                <w:sz w:val="20"/>
                <w:szCs w:val="20"/>
              </w:rPr>
              <w:t xml:space="preserve">.; </w:t>
            </w:r>
            <w:proofErr w:type="gramEnd"/>
            <w:r w:rsidRPr="00F76CD5">
              <w:rPr>
                <w:sz w:val="20"/>
                <w:szCs w:val="20"/>
              </w:rPr>
              <w:t>Систематизировать в форме таблицы информацию о нападениях варваров на Рим.; Участвовать в обсуждении вопроса «Почему пала Западная Римская империя?»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5.5.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Культура Древнего Рима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3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FA0B77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F76CD5" w:rsidRDefault="00F76CD5" w:rsidP="00E41D76">
            <w:pPr>
              <w:jc w:val="both"/>
              <w:rPr>
                <w:sz w:val="20"/>
                <w:szCs w:val="20"/>
              </w:rPr>
            </w:pPr>
            <w:r w:rsidRPr="00F76CD5">
              <w:rPr>
                <w:sz w:val="20"/>
                <w:szCs w:val="20"/>
              </w:rPr>
              <w:t>Раскрывать смысл понятия «золотой век римской поэзии», называть имена поэтов золотого века</w:t>
            </w:r>
            <w:proofErr w:type="gramStart"/>
            <w:r w:rsidRPr="00F76CD5">
              <w:rPr>
                <w:sz w:val="20"/>
                <w:szCs w:val="20"/>
              </w:rPr>
              <w:t xml:space="preserve">.; </w:t>
            </w:r>
            <w:proofErr w:type="gramEnd"/>
            <w:r w:rsidRPr="00F76CD5">
              <w:rPr>
                <w:sz w:val="20"/>
                <w:szCs w:val="20"/>
              </w:rPr>
              <w:t>Рассказывать о развитии научных знаний в Древнем Риме (философия, география, история).; Объяснять, какое значение и почему придавалось в Древнем Риме ораторскому искусству.; Составлять описание известных архитектурных сооружений Древнего Рима (по выбору).; Сравнивать внешний вид древнегреческих и древнеримских храмов. Определять общие черты и различия</w:t>
            </w:r>
            <w:proofErr w:type="gramStart"/>
            <w:r w:rsidRPr="00F76CD5">
              <w:rPr>
                <w:sz w:val="20"/>
                <w:szCs w:val="20"/>
              </w:rPr>
              <w:t xml:space="preserve">.; </w:t>
            </w:r>
            <w:proofErr w:type="gramEnd"/>
            <w:r w:rsidRPr="00F76CD5">
              <w:rPr>
                <w:sz w:val="20"/>
                <w:szCs w:val="20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Итого по разделу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20</w:t>
            </w:r>
          </w:p>
        </w:tc>
        <w:tc>
          <w:tcPr>
            <w:tcW w:w="117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 </w:t>
            </w:r>
          </w:p>
        </w:tc>
      </w:tr>
      <w:tr w:rsidR="00AE14AB" w:rsidRPr="006C12AD" w:rsidTr="00AE14AB">
        <w:tc>
          <w:tcPr>
            <w:tcW w:w="1582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lastRenderedPageBreak/>
              <w:t>Раздел 6. </w:t>
            </w:r>
            <w:r w:rsidRPr="006C12AD">
              <w:rPr>
                <w:b/>
                <w:bCs/>
              </w:rPr>
              <w:t>Обобщение</w:t>
            </w:r>
          </w:p>
        </w:tc>
      </w:tr>
      <w:tr w:rsidR="00AE14AB" w:rsidRPr="006C12AD" w:rsidTr="00AE14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6.1.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rPr>
                <w:b/>
                <w:bCs/>
              </w:rPr>
              <w:t>Историческое и культурное наследие цивилизаций Древнего мира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Виды деятельности по изученным разделам</w:t>
            </w:r>
            <w:proofErr w:type="gramStart"/>
            <w:r>
              <w:t>.;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F76CD5" w:rsidP="00E41D76">
            <w:pPr>
              <w:jc w:val="both"/>
            </w:pPr>
            <w:r>
              <w:t>Устный опрос; Письменный контроль;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Укажите образовательные ресурсы</w:t>
            </w:r>
          </w:p>
        </w:tc>
      </w:tr>
      <w:tr w:rsidR="00AE14AB" w:rsidRPr="006C12AD" w:rsidTr="00AE14AB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Итого по разделу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2</w:t>
            </w:r>
          </w:p>
        </w:tc>
        <w:tc>
          <w:tcPr>
            <w:tcW w:w="117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 </w:t>
            </w:r>
          </w:p>
        </w:tc>
      </w:tr>
      <w:tr w:rsidR="00AE14AB" w:rsidRPr="006C12AD" w:rsidTr="00AE14AB"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ОБЩЕЕ КОЛИЧЕСТВО ЧАСОВ ПО ПРОГРАММЕ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center"/>
            </w:pPr>
            <w:r w:rsidRPr="006C12AD">
              <w:t>68</w:t>
            </w:r>
          </w:p>
        </w:tc>
        <w:tc>
          <w:tcPr>
            <w:tcW w:w="1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r w:rsidRPr="006C12AD"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 </w:t>
            </w:r>
          </w:p>
        </w:tc>
        <w:tc>
          <w:tcPr>
            <w:tcW w:w="9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14AB" w:rsidRPr="006C12AD" w:rsidRDefault="00AE14AB" w:rsidP="00E41D76">
            <w:pPr>
              <w:jc w:val="both"/>
            </w:pPr>
            <w:r w:rsidRPr="006C12AD">
              <w:t> </w:t>
            </w:r>
          </w:p>
        </w:tc>
      </w:tr>
    </w:tbl>
    <w:p w:rsidR="00AE14AB" w:rsidRDefault="00AE14AB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FA0B77">
      <w:pPr>
        <w:shd w:val="clear" w:color="auto" w:fill="FFFFFF"/>
        <w:ind w:firstLine="227"/>
        <w:jc w:val="center"/>
        <w:rPr>
          <w:b/>
          <w:u w:val="single"/>
        </w:rPr>
      </w:pPr>
      <w:r w:rsidRPr="00FA0B77">
        <w:rPr>
          <w:b/>
          <w:u w:val="single"/>
        </w:rPr>
        <w:t>УЧЕБНО-МЕТОДИЧЕСКОЕ ОБЕСПЕЧЕНИЕ ОБРАЗОВАТЕЛЬНОГО ПРОЦЕССА</w:t>
      </w:r>
    </w:p>
    <w:p w:rsidR="00FA0B77" w:rsidRPr="00FA0B77" w:rsidRDefault="00FA0B77" w:rsidP="00FA0B77">
      <w:pPr>
        <w:shd w:val="clear" w:color="auto" w:fill="FFFFFF"/>
        <w:ind w:firstLine="227"/>
        <w:jc w:val="center"/>
        <w:rPr>
          <w:b/>
          <w:u w:val="single"/>
        </w:rPr>
      </w:pPr>
    </w:p>
    <w:p w:rsidR="00FA0B77" w:rsidRPr="00F76CD5" w:rsidRDefault="00FA0B77" w:rsidP="00FA0B77">
      <w:pPr>
        <w:shd w:val="clear" w:color="auto" w:fill="FFFFFF"/>
        <w:ind w:firstLine="227"/>
        <w:jc w:val="center"/>
        <w:rPr>
          <w:b/>
        </w:rPr>
      </w:pPr>
      <w:r w:rsidRPr="00F76CD5">
        <w:rPr>
          <w:b/>
        </w:rPr>
        <w:t>ОБЯЗАТЕЛЬНЫЕ УЧЕБНЫЕ МАТЕРИАЛЫ ДЛЯ УЧЕНИКА</w:t>
      </w:r>
    </w:p>
    <w:p w:rsidR="00FA0B77" w:rsidRDefault="00FA0B77" w:rsidP="00FA0B77">
      <w:pPr>
        <w:shd w:val="clear" w:color="auto" w:fill="FFFFFF"/>
        <w:ind w:firstLine="227"/>
        <w:jc w:val="center"/>
      </w:pPr>
      <w:r>
        <w:t xml:space="preserve">Никишин В.О., Стрелков А.В., Томашевич О.В., Михайловский Ф.А.; под редакцией Карпова С.П. Всеобщая история. История Древнего мира. 5 </w:t>
      </w:r>
      <w:proofErr w:type="spellStart"/>
      <w:r>
        <w:t>кл</w:t>
      </w:r>
      <w:proofErr w:type="spellEnd"/>
      <w:r>
        <w:t>. ООО «Русское слово-учебник»;</w:t>
      </w:r>
    </w:p>
    <w:p w:rsidR="00FA0B77" w:rsidRDefault="00FA0B77" w:rsidP="00FA0B77">
      <w:pPr>
        <w:shd w:val="clear" w:color="auto" w:fill="FFFFFF"/>
        <w:ind w:firstLine="227"/>
        <w:jc w:val="center"/>
      </w:pPr>
    </w:p>
    <w:p w:rsidR="00FA0B77" w:rsidRPr="00F76CD5" w:rsidRDefault="00FA0B77" w:rsidP="00FA0B77">
      <w:pPr>
        <w:shd w:val="clear" w:color="auto" w:fill="FFFFFF"/>
        <w:ind w:firstLine="227"/>
        <w:jc w:val="center"/>
        <w:rPr>
          <w:b/>
        </w:rPr>
      </w:pPr>
      <w:r w:rsidRPr="00F76CD5">
        <w:rPr>
          <w:b/>
        </w:rPr>
        <w:t>МЕТОДИЧЕСКИЕ МАТЕРИАЛЫ ДЛЯ УЧИТЕЛЯ</w:t>
      </w:r>
    </w:p>
    <w:p w:rsidR="00FA0B77" w:rsidRDefault="00FA0B77" w:rsidP="00FA0B77">
      <w:pPr>
        <w:shd w:val="clear" w:color="auto" w:fill="FFFFFF"/>
        <w:ind w:firstLine="227"/>
        <w:jc w:val="center"/>
      </w:pPr>
      <w:hyperlink r:id="rId5" w:history="1">
        <w:r w:rsidRPr="00761310">
          <w:rPr>
            <w:rStyle w:val="a4"/>
          </w:rPr>
          <w:t>http://school-collection.edu.ru/catalog/</w:t>
        </w:r>
      </w:hyperlink>
    </w:p>
    <w:p w:rsidR="00FA0B77" w:rsidRDefault="00FA0B77" w:rsidP="00FA0B77">
      <w:pPr>
        <w:shd w:val="clear" w:color="auto" w:fill="FFFFFF"/>
        <w:ind w:firstLine="227"/>
        <w:jc w:val="center"/>
      </w:pPr>
    </w:p>
    <w:p w:rsidR="00FA0B77" w:rsidRPr="00F76CD5" w:rsidRDefault="00FA0B77" w:rsidP="00FA0B77">
      <w:pPr>
        <w:shd w:val="clear" w:color="auto" w:fill="FFFFFF"/>
        <w:ind w:firstLine="227"/>
        <w:jc w:val="center"/>
        <w:rPr>
          <w:b/>
        </w:rPr>
      </w:pPr>
      <w:r w:rsidRPr="00F76CD5">
        <w:rPr>
          <w:b/>
        </w:rPr>
        <w:t>ЦИФРОВЫЕ ОБРАЗОВАТЕЛЬНЫЕ РЕСУРСЫ И РЕСУРСЫ СЕТИ ИНТЕРНЕТ</w:t>
      </w:r>
    </w:p>
    <w:p w:rsidR="00FA0B77" w:rsidRDefault="00FA0B77" w:rsidP="00FA0B77">
      <w:pPr>
        <w:shd w:val="clear" w:color="auto" w:fill="FFFFFF"/>
        <w:ind w:firstLine="227"/>
        <w:jc w:val="center"/>
      </w:pPr>
      <w:r>
        <w:t>http://school-collection.edu.ru/catalog</w:t>
      </w:r>
    </w:p>
    <w:p w:rsidR="00FA0B77" w:rsidRPr="00495353" w:rsidRDefault="00FA0B77" w:rsidP="00FA0B77">
      <w:pPr>
        <w:jc w:val="center"/>
      </w:pPr>
    </w:p>
    <w:p w:rsidR="00FA0B77" w:rsidRDefault="00FA0B77" w:rsidP="00FA0B77">
      <w:pPr>
        <w:jc w:val="center"/>
        <w:rPr>
          <w:b/>
          <w:u w:val="single"/>
        </w:rPr>
      </w:pPr>
      <w:r w:rsidRPr="00FA0B77">
        <w:rPr>
          <w:b/>
          <w:u w:val="single"/>
        </w:rPr>
        <w:t>МАТЕРИАЛЬНО-ТЕХНИЧЕСКОЕ ОБЕСПЕЧЕНИЕ ОБРАЗОВАТЕЛЬНОГО ПРОЦЕССА</w:t>
      </w:r>
    </w:p>
    <w:p w:rsidR="00FA0B77" w:rsidRPr="00FA0B77" w:rsidRDefault="00FA0B77" w:rsidP="00FA0B77">
      <w:pPr>
        <w:jc w:val="center"/>
        <w:rPr>
          <w:b/>
          <w:u w:val="single"/>
        </w:rPr>
      </w:pPr>
    </w:p>
    <w:p w:rsidR="00FA0B77" w:rsidRPr="00FA0B77" w:rsidRDefault="00FA0B77" w:rsidP="00FA0B77">
      <w:pPr>
        <w:jc w:val="center"/>
        <w:rPr>
          <w:b/>
        </w:rPr>
      </w:pPr>
      <w:r w:rsidRPr="00FA0B77">
        <w:rPr>
          <w:b/>
        </w:rPr>
        <w:t>УЧЕБНОЕ ОБОРУДОВАНИЕ</w:t>
      </w:r>
    </w:p>
    <w:p w:rsidR="00FA0B77" w:rsidRDefault="00FA0B77" w:rsidP="00FA0B77">
      <w:pPr>
        <w:jc w:val="center"/>
      </w:pPr>
      <w:r w:rsidRPr="00FA0B77">
        <w:rPr>
          <w:b/>
        </w:rPr>
        <w:t>ОБОРУДОВАНИЕ ДЛЯ ПРОВЕДЕНИЯ ЛАБОРАТОРНЫХ, ПРАКТИЧЕСКИХ РАБОТ, ДЕМОНСТРАЦИЙ</w:t>
      </w:r>
    </w:p>
    <w:p w:rsidR="00FA0B77" w:rsidRDefault="00FA0B77" w:rsidP="00FA0B77"/>
    <w:p w:rsidR="00FA0B77" w:rsidRDefault="00FA0B77" w:rsidP="00FA0B77">
      <w:r>
        <w:t>1. Классная магнитная доска.</w:t>
      </w:r>
    </w:p>
    <w:p w:rsidR="00FA0B77" w:rsidRDefault="00FA0B77" w:rsidP="00FA0B77">
      <w:r>
        <w:t xml:space="preserve"> 2. Настенная доска с приспособлением для крепления картинок. </w:t>
      </w:r>
    </w:p>
    <w:p w:rsidR="00FA0B77" w:rsidRDefault="00FA0B77" w:rsidP="00FA0B77">
      <w:r>
        <w:t xml:space="preserve">3. Колонки </w:t>
      </w:r>
    </w:p>
    <w:p w:rsidR="00FA0B77" w:rsidRDefault="00FA0B77" w:rsidP="00FA0B77">
      <w:r>
        <w:t>4. Компьютер</w:t>
      </w: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FA0B77">
      <w:pPr>
        <w:shd w:val="clear" w:color="auto" w:fill="FFFFFF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Pr="00495353" w:rsidRDefault="00FA0B77" w:rsidP="00FA0B77">
      <w:pPr>
        <w:jc w:val="both"/>
        <w:rPr>
          <w:b/>
          <w:bCs/>
        </w:rPr>
      </w:pPr>
      <w:r w:rsidRPr="00495353">
        <w:rPr>
          <w:b/>
          <w:bCs/>
        </w:rPr>
        <w:t>Лист внесения изменений.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0"/>
        <w:gridCol w:w="2128"/>
        <w:gridCol w:w="3505"/>
        <w:gridCol w:w="1222"/>
        <w:gridCol w:w="6150"/>
      </w:tblGrid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7" w:rsidRPr="00495353" w:rsidRDefault="00FA0B77" w:rsidP="00E41D76">
            <w:pPr>
              <w:jc w:val="both"/>
              <w:rPr>
                <w:bCs/>
              </w:rPr>
            </w:pPr>
            <w:r w:rsidRPr="00495353">
              <w:rPr>
                <w:bCs/>
              </w:rPr>
              <w:t>Дата внесения изменений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7" w:rsidRPr="00495353" w:rsidRDefault="00FA0B77" w:rsidP="00E41D76">
            <w:pPr>
              <w:jc w:val="both"/>
              <w:rPr>
                <w:bCs/>
              </w:rPr>
            </w:pPr>
            <w:r w:rsidRPr="00495353">
              <w:rPr>
                <w:bCs/>
              </w:rPr>
              <w:t>Тема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7" w:rsidRPr="00495353" w:rsidRDefault="00FA0B77" w:rsidP="00E41D76">
            <w:pPr>
              <w:jc w:val="both"/>
              <w:rPr>
                <w:bCs/>
              </w:rPr>
            </w:pPr>
            <w:r w:rsidRPr="00495353">
              <w:rPr>
                <w:bCs/>
              </w:rPr>
              <w:t>Содержание изменений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7" w:rsidRPr="00495353" w:rsidRDefault="00FA0B77" w:rsidP="00E41D76">
            <w:pPr>
              <w:jc w:val="both"/>
              <w:rPr>
                <w:bCs/>
              </w:rPr>
            </w:pPr>
            <w:r w:rsidRPr="00495353">
              <w:rPr>
                <w:bCs/>
              </w:rPr>
              <w:t>Подпись учителя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B77" w:rsidRPr="00495353" w:rsidRDefault="00FA0B77" w:rsidP="00E41D76">
            <w:pPr>
              <w:jc w:val="both"/>
              <w:rPr>
                <w:bCs/>
              </w:rPr>
            </w:pPr>
            <w:r w:rsidRPr="00495353">
              <w:rPr>
                <w:bCs/>
              </w:rPr>
              <w:t>Подпись зам. директора</w:t>
            </w: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  <w:tr w:rsidR="00FA0B77" w:rsidRPr="00495353" w:rsidTr="00E41D7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77" w:rsidRPr="00495353" w:rsidRDefault="00FA0B77" w:rsidP="00E41D76">
            <w:pPr>
              <w:jc w:val="both"/>
              <w:rPr>
                <w:bCs/>
              </w:rPr>
            </w:pPr>
          </w:p>
        </w:tc>
      </w:tr>
    </w:tbl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FA0B77" w:rsidRDefault="00FA0B77" w:rsidP="00AE14AB">
      <w:pPr>
        <w:shd w:val="clear" w:color="auto" w:fill="FFFFFF"/>
        <w:ind w:firstLine="227"/>
        <w:jc w:val="both"/>
      </w:pPr>
    </w:p>
    <w:p w:rsidR="00AE14AB" w:rsidRDefault="00AE14AB" w:rsidP="00AE14AB">
      <w:pPr>
        <w:shd w:val="clear" w:color="auto" w:fill="FFFFFF"/>
        <w:ind w:firstLine="227"/>
        <w:jc w:val="both"/>
      </w:pPr>
    </w:p>
    <w:sectPr w:rsidR="00AE14AB" w:rsidSect="006F32F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6EC"/>
    <w:multiLevelType w:val="hybridMultilevel"/>
    <w:tmpl w:val="8CD8AEE4"/>
    <w:lvl w:ilvl="0" w:tplc="6CE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2B84"/>
    <w:multiLevelType w:val="hybridMultilevel"/>
    <w:tmpl w:val="589E04C0"/>
    <w:lvl w:ilvl="0" w:tplc="BDE6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A51"/>
    <w:multiLevelType w:val="multilevel"/>
    <w:tmpl w:val="B2F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2F5"/>
    <w:rsid w:val="006F32F5"/>
    <w:rsid w:val="00AE14AB"/>
    <w:rsid w:val="00BD015C"/>
    <w:rsid w:val="00F76CD5"/>
    <w:rsid w:val="00FA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F32F5"/>
    <w:rPr>
      <w:b/>
      <w:bCs/>
    </w:rPr>
  </w:style>
  <w:style w:type="character" w:styleId="a4">
    <w:name w:val="Hyperlink"/>
    <w:basedOn w:val="a0"/>
    <w:uiPriority w:val="99"/>
    <w:unhideWhenUsed/>
    <w:rsid w:val="00F76C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-collection.edu.ru/cata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6499</Words>
  <Characters>37049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2022-04-19T19:10:00Z</dcterms:created>
  <dcterms:modified xsi:type="dcterms:W3CDTF">2022-04-19T19:54:00Z</dcterms:modified>
</cp:coreProperties>
</file>